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A" w:rsidRPr="00DF66AA" w:rsidRDefault="00DF66AA" w:rsidP="00DF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A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F66AA" w:rsidRPr="00DF66AA" w:rsidRDefault="00DF66AA" w:rsidP="00DF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AA">
        <w:rPr>
          <w:rFonts w:ascii="Times New Roman" w:hAnsi="Times New Roman" w:cs="Times New Roman"/>
          <w:b/>
          <w:sz w:val="28"/>
          <w:szCs w:val="28"/>
        </w:rPr>
        <w:t>НЕХАЕВСКОГО  СЕЛЬСКОГО ПОСЕЛЕНИЯ</w:t>
      </w:r>
    </w:p>
    <w:p w:rsidR="00DF66AA" w:rsidRPr="00DF66AA" w:rsidRDefault="00DF66AA" w:rsidP="00DF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AA">
        <w:rPr>
          <w:rFonts w:ascii="Times New Roman" w:hAnsi="Times New Roman" w:cs="Times New Roman"/>
          <w:b/>
          <w:sz w:val="28"/>
          <w:szCs w:val="28"/>
        </w:rPr>
        <w:t>НЕХАЕВСКОГО МУНИЦИПАЛЬНОГО РАЙОНА</w:t>
      </w:r>
    </w:p>
    <w:p w:rsidR="00DF66AA" w:rsidRPr="00DF66AA" w:rsidRDefault="00DF66AA" w:rsidP="00DF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A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66AA" w:rsidRPr="00DF66AA" w:rsidRDefault="00DF66AA" w:rsidP="00DF6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AA" w:rsidRPr="00DF66AA" w:rsidRDefault="00DF66AA" w:rsidP="00DF66AA">
      <w:pPr>
        <w:rPr>
          <w:rFonts w:ascii="Times New Roman" w:hAnsi="Times New Roman" w:cs="Times New Roman"/>
          <w:sz w:val="28"/>
          <w:szCs w:val="28"/>
        </w:rPr>
      </w:pPr>
      <w:r w:rsidRPr="00DF66AA">
        <w:rPr>
          <w:rFonts w:ascii="Times New Roman" w:hAnsi="Times New Roman" w:cs="Times New Roman"/>
          <w:sz w:val="28"/>
          <w:szCs w:val="28"/>
        </w:rPr>
        <w:t>ст. Нехаевская</w:t>
      </w:r>
    </w:p>
    <w:p w:rsidR="00DF66AA" w:rsidRDefault="00377C01" w:rsidP="00DF66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</w:t>
      </w:r>
      <w:r w:rsidR="000446D4" w:rsidRPr="000446D4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РЕШЕНИЕ</w:t>
      </w:r>
      <w:r w:rsidR="00460F8C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</w:t>
      </w:r>
    </w:p>
    <w:p w:rsidR="0058055E" w:rsidRPr="000446D4" w:rsidRDefault="0058055E" w:rsidP="00044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0446D4" w:rsidRPr="000446D4" w:rsidRDefault="003D1C16" w:rsidP="00DF6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F66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июня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2016 г.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№ </w:t>
      </w:r>
      <w:r w:rsid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24/3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</w:p>
    <w:p w:rsidR="0058055E" w:rsidRDefault="0058055E" w:rsidP="0058055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58055E" w:rsidRPr="0058055E" w:rsidRDefault="000446D4" w:rsidP="0058055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Об утверждении Положения                                                                                                 </w:t>
      </w:r>
      <w:r w:rsidR="002924E4" w:rsidRPr="002924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</w:t>
      </w:r>
      <w:r w:rsidRPr="000446D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порядке назначения и проведения опроса граждан на территории </w:t>
      </w:r>
      <w:r w:rsidR="00C062E4" w:rsidRPr="00377C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Нехаевского</w:t>
      </w:r>
      <w:r w:rsidR="00377C01" w:rsidRPr="00377C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сельского поселения </w:t>
      </w:r>
      <w:r w:rsidR="00C062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Нехаевского </w:t>
      </w: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муниципального района </w:t>
      </w:r>
      <w:r w:rsidR="00C062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Волгоградской </w:t>
      </w: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области </w:t>
      </w:r>
    </w:p>
    <w:p w:rsidR="00C062E4" w:rsidRDefault="000446D4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 На основании   Федерального закона от 06.10.2003г. №131-ФЗ «Об общих принципах организации местного самоуправления в Российской Федерации»</w:t>
      </w:r>
      <w:proofErr w:type="gramStart"/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,З</w:t>
      </w:r>
      <w:proofErr w:type="gramEnd"/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акона </w:t>
      </w:r>
      <w:r w:rsidR="00C062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Волгоградской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области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14.03.2016 г.№8-ОД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 порядке назначения и проведения опроса граждан в муниципальных образованиях</w:t>
      </w:r>
      <w:r w:rsidR="00C062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Волгоградской области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0446D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Устава </w:t>
      </w:r>
      <w:r w:rsidR="00C062E4" w:rsidRP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C062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2924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Нехаевского муниципального района Волгоградской области</w:t>
      </w:r>
      <w:r w:rsidR="00C062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</w:p>
    <w:p w:rsidR="00C062E4" w:rsidRDefault="000446D4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0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депутатов Нехаевского сельского поселения </w:t>
      </w:r>
    </w:p>
    <w:p w:rsidR="00C062E4" w:rsidRDefault="00C062E4" w:rsidP="00044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D4" w:rsidRPr="000446D4" w:rsidRDefault="000446D4" w:rsidP="00044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РЕШИЛ:</w:t>
      </w:r>
    </w:p>
    <w:p w:rsidR="000446D4" w:rsidRPr="00D46B1A" w:rsidRDefault="000446D4" w:rsidP="00BD364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Утвердить Положение </w:t>
      </w:r>
      <w:r w:rsidR="002924E4" w:rsidRPr="002924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0446D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порядке назначения и проведения опроса граждан на территории</w:t>
      </w:r>
      <w:r w:rsidR="00377C0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46B1A" w:rsidRP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Нехаевского муниципального района Волгоградской области</w:t>
      </w:r>
      <w:r w:rsid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0446D4" w:rsidRDefault="000446D4" w:rsidP="00BD364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 вступает в силу с момента 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обнародования.</w:t>
      </w:r>
    </w:p>
    <w:p w:rsidR="00D46B1A" w:rsidRPr="000446D4" w:rsidRDefault="00D46B1A" w:rsidP="00D46B1A">
      <w:pPr>
        <w:suppressAutoHyphens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46D4" w:rsidRPr="000446D4" w:rsidRDefault="000446D4" w:rsidP="00D46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D46B1A" w:rsidRP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Н.А. Иванов</w:t>
      </w:r>
    </w:p>
    <w:p w:rsidR="000446D4" w:rsidRPr="000446D4" w:rsidRDefault="000446D4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46D4" w:rsidRDefault="000446D4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6B1A" w:rsidRDefault="00D46B1A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6B1A" w:rsidRDefault="00D46B1A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6B1A" w:rsidRDefault="00D46B1A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6B1A" w:rsidRDefault="00D46B1A" w:rsidP="000446D4">
      <w:pPr>
        <w:suppressAutoHyphens/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D77C7" w:rsidRDefault="001D77C7" w:rsidP="00DF66AA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F66AA" w:rsidRDefault="00DF66AA" w:rsidP="00DF6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55E" w:rsidRPr="000446D4" w:rsidRDefault="000446D4" w:rsidP="0037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46B1A" w:rsidRDefault="000446D4" w:rsidP="00D46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D46B1A" w:rsidRDefault="00D46B1A" w:rsidP="00D46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D46B1A" w:rsidRPr="000446D4" w:rsidRDefault="00D46B1A" w:rsidP="0037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46D4" w:rsidRPr="000446D4" w:rsidRDefault="000446D4" w:rsidP="00044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 </w:t>
      </w:r>
      <w:r w:rsidR="003D1C16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</w:t>
      </w:r>
      <w:r w:rsid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24/3</w:t>
      </w:r>
    </w:p>
    <w:p w:rsidR="000446D4" w:rsidRPr="000446D4" w:rsidRDefault="000446D4" w:rsidP="00044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6D4" w:rsidRPr="000446D4" w:rsidRDefault="000446D4" w:rsidP="00044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446D4" w:rsidRPr="000446D4" w:rsidRDefault="000446D4" w:rsidP="00146B1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порядке назначения и проведения опроса граждан                                                          на территории</w:t>
      </w:r>
      <w:r w:rsidR="00377C0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46B1A" w:rsidRPr="00377C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D46B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Нехаевского муниципального района Волгоградской области </w:t>
      </w:r>
    </w:p>
    <w:p w:rsidR="000446D4" w:rsidRPr="000446D4" w:rsidRDefault="000446D4" w:rsidP="00044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разработанное в соответствии с Конституцией Российской Федерации, статьей 31 Федерального закона от 06 октября 2003 года № 131-ФЗ «Об общих принципах организации местного самоуправления в Российской Федерации»,  Законом </w:t>
      </w:r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назначения и проведения опроса граждан в муниципальных образованиях</w:t>
      </w:r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D46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14.03.2016 г.</w:t>
      </w:r>
      <w:r w:rsidRPr="00044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D46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8 - ОД</w:t>
      </w:r>
      <w:r w:rsidRPr="00044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</w:t>
      </w:r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 сельского поселения Нехаевского муниципального района Волгоградской области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регулирует порядок подготовки</w:t>
      </w:r>
      <w:proofErr w:type="gramEnd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назначения, проведения и рассмотрения </w:t>
      </w:r>
      <w:proofErr w:type="gramStart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опроса граждан </w:t>
      </w:r>
      <w:r w:rsidR="00D46B1A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Нехаевского муниципального района Волгоградской</w:t>
      </w:r>
      <w:proofErr w:type="gramEnd"/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46B1A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Нехаевское </w:t>
      </w:r>
      <w:r w:rsidR="00D46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как одну из форм непосредственного участия населения в осуществлении местного самоуправления.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1.2.Опрос является формой непосредственного участия населения в осуществлении местного самоуправления на территории </w:t>
      </w:r>
      <w:r w:rsidR="007F004E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Нехаевского муниципального района Волгоградской области.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1.3.Опрос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</w:t>
      </w:r>
      <w:r w:rsidR="007F004E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77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части его территории для выявления мнения населения и его учета при принятии решений органами местного самоуправления </w:t>
      </w:r>
      <w:r w:rsidR="007F004E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   </w:t>
      </w:r>
      <w:r w:rsidR="007F004E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органами государственной  власти 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опросе  имеют право участвовать жители </w:t>
      </w:r>
      <w:r w:rsidR="007F004E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 муниципального района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 (далее - участники опроса).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1.5.Жители </w:t>
      </w:r>
      <w:r w:rsidR="00286890" w:rsidRP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7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участвуют в опросе  на основе равного и прямого волеизъявления.  В ходе опроса каждый участник опроса обладает одним голосом, которым он вправе воспользоваться  только лично.   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Участие в опросе является свободным и добровольным. Никто не вправе оказывать воздействие на гражданина  с целью принудить его  к участию или неучастию в опросе либо воспрепятствовать его свободному волеизъявлению.</w:t>
      </w:r>
    </w:p>
    <w:p w:rsidR="000446D4" w:rsidRPr="000446D4" w:rsidRDefault="000446D4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Подготовка, проведение и установление результатов опроса осуществляются на основе принципов законности, открытости, гласности и  объективности.</w:t>
      </w:r>
    </w:p>
    <w:p w:rsidR="000446D4" w:rsidRPr="000446D4" w:rsidRDefault="00BD4BA2" w:rsidP="00146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46D4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опроса</w:t>
      </w:r>
      <w:r w:rsidR="000446D4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46D4" w:rsidRDefault="00247BD2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5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Нехаевского сельского поселения Нехаевского муниципального района  проводится по инициативе:</w:t>
      </w:r>
    </w:p>
    <w:p w:rsidR="005547A3" w:rsidRPr="002924E4" w:rsidRDefault="005547A3" w:rsidP="00146B1C">
      <w:pPr>
        <w:pStyle w:val="juscon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4E4">
        <w:rPr>
          <w:sz w:val="28"/>
          <w:szCs w:val="28"/>
        </w:rPr>
        <w:t xml:space="preserve">Совета депутатов </w:t>
      </w:r>
      <w:r w:rsidRPr="00793D38">
        <w:rPr>
          <w:sz w:val="28"/>
          <w:szCs w:val="28"/>
        </w:rPr>
        <w:t>Нехаевского</w:t>
      </w:r>
      <w:r w:rsidRPr="002924E4">
        <w:rPr>
          <w:sz w:val="28"/>
          <w:szCs w:val="28"/>
        </w:rPr>
        <w:t xml:space="preserve"> сельского поселения</w:t>
      </w:r>
      <w:r w:rsidR="00971AA1" w:rsidRPr="002924E4">
        <w:rPr>
          <w:sz w:val="28"/>
          <w:szCs w:val="28"/>
        </w:rPr>
        <w:t>.</w:t>
      </w:r>
    </w:p>
    <w:p w:rsidR="005547A3" w:rsidRDefault="005547A3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Главы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547A3" w:rsidRDefault="005547A3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области.</w:t>
      </w:r>
    </w:p>
    <w:p w:rsidR="006A201D" w:rsidRPr="002924E4" w:rsidRDefault="00273B5C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1AA1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C293B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инициаторомпроведения опроса является Глава  </w:t>
      </w:r>
      <w:r w:rsidR="002924E4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C293B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инициатива проведения опроса оформляется в виде обращения к Совету депутатов </w:t>
      </w:r>
      <w:r w:rsidR="009C293B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17974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9C293B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93B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ления. </w:t>
      </w:r>
    </w:p>
    <w:p w:rsidR="006A201D" w:rsidRPr="002924E4" w:rsidRDefault="00273B5C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Инициатива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17974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опроса может исходить от группы депутатов численностью не менее 1/3 от установленной численности Совета депутатов </w:t>
      </w:r>
      <w:r w:rsidR="00317974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317974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6A201D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проведения опроса оформляется в виде обращения к Совету депутатов </w:t>
      </w:r>
      <w:r w:rsidR="006A201D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A201D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17974" w:rsidRPr="002924E4" w:rsidRDefault="00273B5C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01D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6A201D" w:rsidRPr="002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указывается формулировка вопроса (вопросов), предлагаемого (предлагаемых) при проведении опроса, а так же предлагаемые дата и сроки проведения опроса.</w:t>
      </w:r>
      <w:proofErr w:type="gramEnd"/>
    </w:p>
    <w:p w:rsidR="005547A3" w:rsidRPr="000446D4" w:rsidRDefault="00247BD2" w:rsidP="00BD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47A3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</w:t>
      </w:r>
      <w:r w:rsidR="005547A3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9E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5547A3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выносимы</w:t>
      </w:r>
      <w:r w:rsidR="009E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5547A3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опрос</w:t>
      </w:r>
    </w:p>
    <w:p w:rsidR="005547A3" w:rsidRPr="000446D4" w:rsidRDefault="00EB3107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7A3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опрос могут быть вынесены</w:t>
      </w:r>
      <w:r w:rsidR="009E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5547A3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856" w:rsidRDefault="009E6856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Совета депутатов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r w:rsid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9E6856" w:rsidRPr="00705563" w:rsidRDefault="00705563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D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</w:t>
      </w:r>
      <w:r w:rsidR="009E6856" w:rsidRPr="009E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BD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9E6856" w:rsidRPr="009E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</w:t>
      </w:r>
    </w:p>
    <w:p w:rsidR="005547A3" w:rsidRDefault="005547A3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</w:t>
      </w:r>
      <w:r w:rsid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1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области:</w:t>
      </w:r>
    </w:p>
    <w:p w:rsidR="006166D9" w:rsidRPr="00705563" w:rsidRDefault="00705563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66D9" w:rsidRPr="007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учета</w:t>
      </w:r>
      <w:r w:rsidR="007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6D9" w:rsidRPr="007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мнения граждан при принятии решений  об изменении целевого </w:t>
      </w:r>
      <w:r w:rsidR="004F4408" w:rsidRPr="007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назначения земель </w:t>
      </w:r>
      <w:r w:rsidR="004F4408" w:rsidRPr="007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Нехаевского</w:t>
      </w:r>
      <w:r w:rsidR="004F4408" w:rsidRPr="007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70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объектов регионального и межрегионального значения.</w:t>
      </w:r>
    </w:p>
    <w:p w:rsidR="005547A3" w:rsidRDefault="00EB3107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вопросов, выносимых на опрос граждан не должно превышать пяти.</w:t>
      </w:r>
    </w:p>
    <w:p w:rsidR="00553C68" w:rsidRDefault="00553C68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Вопрос, выносимый на обсуждение жителей  в ходе проведения опроса, должен быть сформулирован таким образом, чтобы исключить его неоднозначное толкование.</w:t>
      </w:r>
    </w:p>
    <w:p w:rsidR="00793D38" w:rsidRDefault="00793D38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38" w:rsidRPr="00553C68" w:rsidRDefault="00793D38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D4" w:rsidRDefault="00F503B0" w:rsidP="00BD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446D4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BD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назначения </w:t>
      </w:r>
      <w:r w:rsidR="000446D4"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опроса</w:t>
      </w:r>
    </w:p>
    <w:p w:rsidR="00AB692F" w:rsidRPr="00BD3649" w:rsidRDefault="00F503B0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649">
        <w:rPr>
          <w:rFonts w:ascii="Times New Roman" w:hAnsi="Times New Roman" w:cs="Times New Roman"/>
          <w:bCs/>
          <w:sz w:val="28"/>
          <w:szCs w:val="28"/>
        </w:rPr>
        <w:t>4</w:t>
      </w:r>
      <w:r w:rsidR="00AB692F" w:rsidRPr="00BD364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971AA1" w:rsidRPr="00BD3649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971AA1" w:rsidRPr="00793D38">
        <w:rPr>
          <w:rFonts w:ascii="Times New Roman" w:hAnsi="Times New Roman" w:cs="Times New Roman"/>
          <w:bCs/>
          <w:sz w:val="28"/>
          <w:szCs w:val="28"/>
        </w:rPr>
        <w:t>Нехаевского</w:t>
      </w:r>
      <w:r w:rsidR="00971AA1" w:rsidRPr="00BD36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рассматривает инициативу и принимает решение о назначении опроса граждан либо об отказ</w:t>
      </w:r>
      <w:r w:rsidR="009C293B" w:rsidRPr="00BD3649">
        <w:rPr>
          <w:rFonts w:ascii="Times New Roman" w:hAnsi="Times New Roman" w:cs="Times New Roman"/>
          <w:bCs/>
          <w:sz w:val="28"/>
          <w:szCs w:val="28"/>
        </w:rPr>
        <w:t xml:space="preserve">е в его </w:t>
      </w:r>
      <w:r w:rsidR="00273B5C" w:rsidRPr="00BD3649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="009C293B" w:rsidRPr="00BD3649">
        <w:rPr>
          <w:rFonts w:ascii="Times New Roman" w:hAnsi="Times New Roman" w:cs="Times New Roman"/>
          <w:bCs/>
          <w:sz w:val="28"/>
          <w:szCs w:val="28"/>
        </w:rPr>
        <w:t xml:space="preserve"> в течение 30 </w:t>
      </w:r>
      <w:r w:rsidR="00971AA1" w:rsidRPr="00BD3649">
        <w:rPr>
          <w:rFonts w:ascii="Times New Roman" w:hAnsi="Times New Roman" w:cs="Times New Roman"/>
          <w:bCs/>
          <w:sz w:val="28"/>
          <w:szCs w:val="28"/>
        </w:rPr>
        <w:t>дней  со дня поступления инициативы о поведения опроса граждан</w:t>
      </w:r>
      <w:r w:rsidR="00AB692F" w:rsidRPr="00BD3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B5C" w:rsidRPr="00BD3649" w:rsidRDefault="00273B5C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649">
        <w:rPr>
          <w:rFonts w:ascii="Times New Roman" w:hAnsi="Times New Roman" w:cs="Times New Roman"/>
          <w:bCs/>
          <w:sz w:val="28"/>
          <w:szCs w:val="28"/>
        </w:rPr>
        <w:t xml:space="preserve">4.2. Совет депутатов </w:t>
      </w:r>
      <w:r w:rsidRPr="00793D38">
        <w:rPr>
          <w:rFonts w:ascii="Times New Roman" w:hAnsi="Times New Roman" w:cs="Times New Roman"/>
          <w:bCs/>
          <w:sz w:val="28"/>
          <w:szCs w:val="28"/>
        </w:rPr>
        <w:t xml:space="preserve">Нехаевского </w:t>
      </w:r>
      <w:r w:rsidRPr="00BD3649">
        <w:rPr>
          <w:rFonts w:ascii="Times New Roman" w:hAnsi="Times New Roman" w:cs="Times New Roman"/>
          <w:bCs/>
          <w:sz w:val="28"/>
          <w:szCs w:val="28"/>
        </w:rPr>
        <w:t>сельского поселения отказывает в назначении опроса граждан в случае, если вопросы, предлагаемые для вынесения на опрос, не отнесены к вопросам, установленным п. 3.1 настоящего Положения, а также нарушения порядка выдвижения инициативы о проведении опроса  установленного Законом Волгоградской области от 14.03.2016 г. №8-ОД</w:t>
      </w:r>
      <w:proofErr w:type="gramStart"/>
      <w:r w:rsidRPr="00BD3649">
        <w:rPr>
          <w:rFonts w:ascii="Times New Roman" w:hAnsi="Times New Roman" w:cs="Times New Roman"/>
          <w:bCs/>
          <w:sz w:val="28"/>
          <w:szCs w:val="28"/>
        </w:rPr>
        <w:t>«О</w:t>
      </w:r>
      <w:proofErr w:type="gramEnd"/>
      <w:r w:rsidRPr="00BD3649">
        <w:rPr>
          <w:rFonts w:ascii="Times New Roman" w:hAnsi="Times New Roman" w:cs="Times New Roman"/>
          <w:bCs/>
          <w:sz w:val="28"/>
          <w:szCs w:val="28"/>
        </w:rPr>
        <w:t xml:space="preserve"> порядке назначения и проведения опроса граждан в муниципальных образованиях Волгоградской области» от 14.03.2016 г. и (или) настоящим Положением.</w:t>
      </w:r>
    </w:p>
    <w:p w:rsidR="007B4D60" w:rsidRPr="00BD3649" w:rsidRDefault="007B4D60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9">
        <w:rPr>
          <w:rFonts w:ascii="Times New Roman" w:hAnsi="Times New Roman" w:cs="Times New Roman"/>
          <w:sz w:val="28"/>
          <w:szCs w:val="28"/>
        </w:rPr>
        <w:t>4.</w:t>
      </w:r>
      <w:r w:rsidR="00273B5C" w:rsidRPr="00BD3649">
        <w:rPr>
          <w:rFonts w:ascii="Times New Roman" w:hAnsi="Times New Roman" w:cs="Times New Roman"/>
          <w:sz w:val="28"/>
          <w:szCs w:val="28"/>
        </w:rPr>
        <w:t>3</w:t>
      </w:r>
      <w:r w:rsidRPr="00BD3649">
        <w:rPr>
          <w:rFonts w:ascii="Times New Roman" w:hAnsi="Times New Roman" w:cs="Times New Roman"/>
          <w:sz w:val="28"/>
          <w:szCs w:val="28"/>
        </w:rPr>
        <w:t xml:space="preserve">. Решение о назначении опроса принимается  простым большинством голосов Совета депутатов </w:t>
      </w:r>
      <w:r w:rsidRPr="00793D38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 w:rsidRPr="00BD36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446D4" w:rsidRPr="00BD3649" w:rsidRDefault="00F503B0" w:rsidP="00BD3649">
      <w:pPr>
        <w:pStyle w:val="juscontext"/>
        <w:spacing w:before="0" w:beforeAutospacing="0" w:after="0" w:afterAutospacing="0"/>
        <w:ind w:firstLine="709"/>
        <w:rPr>
          <w:sz w:val="28"/>
          <w:szCs w:val="28"/>
        </w:rPr>
      </w:pPr>
      <w:r w:rsidRPr="00BD3649">
        <w:rPr>
          <w:sz w:val="28"/>
          <w:szCs w:val="28"/>
        </w:rPr>
        <w:t>4</w:t>
      </w:r>
      <w:r w:rsidR="000446D4" w:rsidRPr="00BD3649">
        <w:rPr>
          <w:sz w:val="28"/>
          <w:szCs w:val="28"/>
        </w:rPr>
        <w:t>.</w:t>
      </w:r>
      <w:r w:rsidR="00A472E1" w:rsidRPr="00BD3649">
        <w:rPr>
          <w:sz w:val="28"/>
          <w:szCs w:val="28"/>
        </w:rPr>
        <w:t>4</w:t>
      </w:r>
      <w:r w:rsidR="000446D4" w:rsidRPr="00BD3649">
        <w:rPr>
          <w:sz w:val="28"/>
          <w:szCs w:val="28"/>
        </w:rPr>
        <w:t xml:space="preserve">. В решении </w:t>
      </w:r>
      <w:r w:rsidR="002924E4">
        <w:rPr>
          <w:sz w:val="28"/>
          <w:szCs w:val="28"/>
        </w:rPr>
        <w:t>С</w:t>
      </w:r>
      <w:r w:rsidR="00BD4BA2" w:rsidRPr="00BD3649">
        <w:rPr>
          <w:sz w:val="28"/>
          <w:szCs w:val="28"/>
        </w:rPr>
        <w:t xml:space="preserve">овета депутатов </w:t>
      </w:r>
      <w:r w:rsidR="00BD4BA2" w:rsidRPr="00793D38">
        <w:rPr>
          <w:sz w:val="28"/>
          <w:szCs w:val="28"/>
        </w:rPr>
        <w:t>Нехаевского</w:t>
      </w:r>
      <w:r w:rsidR="00BD4BA2" w:rsidRPr="00BD3649">
        <w:rPr>
          <w:sz w:val="28"/>
          <w:szCs w:val="28"/>
        </w:rPr>
        <w:t xml:space="preserve"> сельского поселения</w:t>
      </w:r>
      <w:r w:rsidR="000446D4" w:rsidRPr="00BD3649">
        <w:rPr>
          <w:sz w:val="28"/>
          <w:szCs w:val="28"/>
        </w:rPr>
        <w:t xml:space="preserve">  о назначении опроса   устанавливаются:</w:t>
      </w:r>
    </w:p>
    <w:p w:rsidR="000446D4" w:rsidRPr="00BD3649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1)дата и сроки проведения опроса;</w:t>
      </w:r>
    </w:p>
    <w:p w:rsidR="000446D4" w:rsidRPr="00BD3649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2)формулировка вопроса (вопросов), предлагаемого (предлагаемых) при проведении опроса;</w:t>
      </w:r>
      <w:proofErr w:type="gramEnd"/>
    </w:p>
    <w:p w:rsidR="000446D4" w:rsidRPr="00BD3649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3)методика проведения опроса;</w:t>
      </w:r>
    </w:p>
    <w:p w:rsidR="000446D4" w:rsidRPr="00BD3649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4)форма опросного листа;</w:t>
      </w:r>
    </w:p>
    <w:p w:rsidR="00BD4BA2" w:rsidRPr="00BD3649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63C28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количеству опросных листов в зависимости  от методики проведения опроса;</w:t>
      </w:r>
    </w:p>
    <w:p w:rsidR="000446D4" w:rsidRPr="00BD3649" w:rsidRDefault="00C63C28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446D4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численность жителей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46D4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p w:rsidR="00A472E1" w:rsidRPr="00BD3649" w:rsidRDefault="00A472E1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методике проведения опроса граждан определяется способ опроса граждан, который может осуществляться в пункт</w:t>
      </w:r>
      <w:proofErr w:type="gramStart"/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проведения опроса граждан или по месту жительства граждан посредством подворного (поквартирного) обхода.</w:t>
      </w:r>
    </w:p>
    <w:p w:rsidR="00A472E1" w:rsidRPr="00BD3649" w:rsidRDefault="00A472E1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Минимальная численность жителей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опросе, должна составлять не менее 5 процентов от общей численности жителей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обладающих избирательным правом. В случае проведения опроса граждан </w:t>
      </w:r>
      <w:proofErr w:type="gramStart"/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минимальная численность жителей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опросе, должна составлять не менее 10 процентов от численности жителей, обладающих избирательным правом и проживающих на данной части территории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446D4" w:rsidRPr="00BD3649" w:rsidRDefault="00F503B0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72E1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6D4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3C28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0446D4" w:rsidRPr="00BD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проинформированы о проведении опроса  не менее чем за десять дней до его проведения.</w:t>
      </w:r>
    </w:p>
    <w:p w:rsidR="00BD3649" w:rsidRDefault="00BD3649" w:rsidP="00BD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D4" w:rsidRPr="000446D4" w:rsidRDefault="00F503B0" w:rsidP="0079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32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к проведению опроса</w:t>
      </w:r>
      <w:r w:rsidR="0002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комиссии.</w:t>
      </w:r>
    </w:p>
    <w:p w:rsidR="000446D4" w:rsidRDefault="00F503B0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2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202F8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2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не позднее пяти дней после принятия решения о назначении опроса граждан формирует комиссию по проведению опроса граждан (далее  -  комиссия).</w:t>
      </w:r>
    </w:p>
    <w:p w:rsidR="00F503B0" w:rsidRDefault="00F503B0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принятии </w:t>
      </w:r>
      <w:r w:rsidR="000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назначении опроса граждан по месту их жительства посредством подворного (поквартирного) обхода, комиссия вправе принять решение о создании участковых комиссий</w:t>
      </w:r>
      <w:r w:rsidR="007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опроса. При этом </w:t>
      </w:r>
      <w:r w:rsidR="000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участок (территория) поселения, который закрепляется за каждой участковой комиссией. Решение о создании участковой комиссии доводится до сведения жителей в соответствии с настоящим Положением.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04318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Комиссии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участковой комиссии, в случае принятия решения о ее создании,</w:t>
      </w:r>
      <w:r w:rsidR="00804318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зависимости от территории проведения опроса и должен составлять не менее 3-х (трех) человек.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 председатель Комиссии, секретарь Комиссии и члены Комиссии.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Персональный состав Комиссии</w:t>
      </w:r>
      <w:r w:rsidR="0078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участковой комиссии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ее создании,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решением </w:t>
      </w:r>
      <w:r w:rsidR="0015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55AFD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15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инициаторов проведения опроса.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первого заседания Комиссии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комиссии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ее создании,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решением 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57456" w:rsidRP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заседании Комиссия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комиссия</w:t>
      </w:r>
      <w:r w:rsid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ее создании,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числа членов Комиссии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(участковой комиссии)</w:t>
      </w:r>
      <w:r w:rsid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(участковой комиссии)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Комиссии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(участковой комиссии)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Комиссии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(участковой комиссии)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коллегиальности.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(участковой комиссии)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правомочным, если в нем приняли участие не менее половины от установленного числа е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Комиссии  принимается открытым голосованием простым большинством голосов, поданных «за» и «против», голос председателя комиссии является решающим. 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ведется протокол, в котором отражаются решения Комиссии.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 членов Комиссии осуществляется на общественных началах.</w:t>
      </w:r>
    </w:p>
    <w:p w:rsidR="00157456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157456" w:rsidRP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комиссию необходимыми помещениями, материально-техническими средствами, осуществляет </w:t>
      </w:r>
      <w:proofErr w:type="gramStart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средств местного бюджета, выделенных на проведение опроса.</w:t>
      </w:r>
    </w:p>
    <w:p w:rsidR="000446D4" w:rsidRPr="000446D4" w:rsidRDefault="000446D4" w:rsidP="00BD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Полномочия комиссии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6.1.Комиссия обладает  следующими полномочиями:</w:t>
      </w:r>
    </w:p>
    <w:p w:rsidR="000446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(десять) дней до даты (даты начала) опроса организует оповещение жителей о содержании решения Собрание   представителей</w:t>
      </w:r>
      <w:r w:rsid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67" w:rsidRP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назначении опроса граждан, месте нахождения комиссии, пунктах опроса;</w:t>
      </w:r>
    </w:p>
    <w:p w:rsidR="00A87BD4" w:rsidRPr="000446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список участников опроса граждан</w:t>
      </w:r>
      <w:proofErr w:type="gramStart"/>
      <w:r w:rsidR="006A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318" w:rsidRP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4318" w:rsidRP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опроса граждан на нескольких пунктах опроса граждан или по месту жительства граждан посредством подворного (поквартирного) обхода дополнительно составля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04318" w:rsidRP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участников опроса граждан по каждому пункту опроса граждан или участку (территории) </w:t>
      </w:r>
      <w:r w:rsidR="00804318" w:rsidRP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04318" w:rsidRPr="00804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B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количество и местонахождение пунктов опроса;</w:t>
      </w:r>
    </w:p>
    <w:p w:rsidR="000446D4" w:rsidRPr="000446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 количества 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опросных листов;</w:t>
      </w:r>
    </w:p>
    <w:p w:rsidR="00A87B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выдачу опросных листов лицам, осуществляющим  сбор подписей;</w:t>
      </w:r>
    </w:p>
    <w:p w:rsidR="000446D4" w:rsidRPr="000446D4" w:rsidRDefault="00A87B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обобщает данные с целью установления результатов опроса;</w:t>
      </w:r>
    </w:p>
    <w:p w:rsid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Полномочия </w:t>
      </w:r>
      <w:r w:rsidR="0078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78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участковой комиссии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после 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="006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(опубликования) </w:t>
      </w:r>
      <w:r w:rsidR="0015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опроса граждан.</w:t>
      </w:r>
    </w:p>
    <w:p w:rsidR="00BD3649" w:rsidRDefault="00BD3649" w:rsidP="007E2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p w:rsidR="000446D4" w:rsidRPr="000446D4" w:rsidRDefault="000446D4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7. </w:t>
      </w:r>
      <w:r w:rsidR="007E2DE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Участники опроса</w:t>
      </w:r>
    </w:p>
    <w:p w:rsidR="000446D4" w:rsidRPr="000446D4" w:rsidRDefault="000446D4" w:rsidP="00157456">
      <w:pPr>
        <w:tabs>
          <w:tab w:val="left" w:pos="7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46D4" w:rsidRDefault="000446D4" w:rsidP="00BD3649">
      <w:pPr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7.1.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В список участников опроса включаются граждане, достигшие возраста 18 лет, обладающие избирательным правом, про</w:t>
      </w:r>
      <w:r w:rsidR="007E2D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живающие на территории  </w:t>
      </w:r>
      <w:r w:rsidR="007E2DEA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7E2D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F503B0" w:rsidRPr="000446D4" w:rsidRDefault="000446D4" w:rsidP="00BD3649">
      <w:pPr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7.2. Список участников опроса </w:t>
      </w:r>
      <w:r w:rsidR="007E2D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формируется Комиссией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E2D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основании сведений об избирателях, имеющихся у администрации муниципального района</w:t>
      </w:r>
    </w:p>
    <w:p w:rsidR="00F503B0" w:rsidRDefault="000446D4" w:rsidP="00BD3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F04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просные листы</w:t>
      </w:r>
    </w:p>
    <w:p w:rsidR="000446D4" w:rsidRPr="00F503B0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опросном листе, предназначенном для голосования, точно воспроизводятся текст вопроса и возможные варианты волеизъявления участника опроса ("за" или "против"), под которыми помещаются пустые квадраты для соответствующих отметок. В опросном листе для интервьюирования или анкетирования такие варианты не указываются, а участнику опроса предлагается высказать свое мнение по существу вопроса. 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текста вынесенного на опрос проекта муниципального правового акта также последовательно нумеруются.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8.2. Опросный лист, применяемый для поименного голосования, должен иметь свободное место для внесения данных об участнике опроса: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опрашиваемого лица;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постоянного (преимущественного проживания);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серия, номер паспорта или заменяющего его документа;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 в соответствии с решением </w:t>
      </w:r>
      <w:r w:rsidR="00F0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Нехаевского сельского поселения;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участнике опроса вносятся им самостоятельно и добровольно.</w:t>
      </w:r>
    </w:p>
    <w:p w:rsid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Опросный лист для голосования и анкетирования должен содержать разъяснения о порядке его заполнения.</w:t>
      </w:r>
    </w:p>
    <w:p w:rsidR="00BF27D0" w:rsidRPr="000446D4" w:rsidRDefault="00BF27D0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Опросные листы выдаются  жителям  Нехаевского сельского поселения, включенным в список  участников опроса граждан, при предъявлении паспорта или документа, заменяющего паспорт.</w:t>
      </w:r>
    </w:p>
    <w:p w:rsidR="000446D4" w:rsidRPr="000446D4" w:rsidRDefault="000446D4" w:rsidP="00BD364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9. Порядок проведения опроса</w:t>
      </w:r>
    </w:p>
    <w:p w:rsidR="001A500E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7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проводится не позднее трех месяцев со дня принятия решения о его назначении 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пунктах, определенных </w:t>
      </w:r>
      <w:r w:rsidR="006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 w:rsidR="001A500E" w:rsidRPr="00C76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проведения опроса, или путем подворного (поквартирного) обхода граждан.</w:t>
      </w:r>
    </w:p>
    <w:p w:rsidR="000446D4" w:rsidRPr="000446D4" w:rsidRDefault="001A500E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лицам должно быть предоставлено равное право на выступление в поддержку своих взглядов и убеждений до даты (даты начала) опроса. В период проведения опроса агитация запрещается.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поименного голосования или анкетирования участнику опроса выдается опросный лист.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Заполненные опросные листы опускаются участниками опроса в ящик для сбора данных опроса, который должен находиться в поле зрения членов комиссии. Число ящиков для сбора данных опроса определяется комиссией.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участник опроса по состоянию здоровья не имеет возможности самостоятельно сделать отметку либо запись в опросном листе, он вправе воспользоваться помощью другого лица, за исключением членов комиссии.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участник опроса считает, что при заполнении опросного листа совершил ошибку, он вправе обратиться за повторной выдачей опросного листа взамен испорченного. Испорченный опросный лист погашается, о чем составляется акт.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Тайное голосование при опросе проводится в пунктах опроса, где должны быть специально оборудованы места для тайного голосования и установлены ящики для голосования, которые на время голосования опечатываются.</w:t>
      </w:r>
    </w:p>
    <w:p w:rsidR="000446D4" w:rsidRPr="000446D4" w:rsidRDefault="001A500E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9.8. </w:t>
      </w:r>
      <w:r w:rsidR="000446D4"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заполняется участником опроса в специально оборудованном месте (кабинах или комнатах), в котором не допускается присутствие иных лиц, и опускается в ящик для сбора данных опроса.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Опрос по месту жительства участников опроса проводится лицами, наделенными соответствующими полномочиями членами комиссии (далее - уполномоченное лицо). Для проведения опроса в такой форме комиссия вправе привлекать организации, профессионально занимающиеся социологическими исследованиями.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опроса методом интервьюирования опросный лист заполняется уполномоченным лицом.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0446D4" w:rsidRP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1A5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Опросные листы неустановленного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0446D4" w:rsidRPr="000446D4" w:rsidRDefault="000446D4" w:rsidP="00BD364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10. Установление результатов опроса.</w:t>
      </w:r>
    </w:p>
    <w:p w:rsidR="000446D4" w:rsidRDefault="000446D4" w:rsidP="00B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D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1A500E" w:rsidRPr="001A500E" w:rsidRDefault="000446D4" w:rsidP="00BD3649">
      <w:pPr>
        <w:pStyle w:val="ConsPlusNormal"/>
        <w:ind w:firstLine="709"/>
        <w:jc w:val="both"/>
      </w:pPr>
      <w:r w:rsidRPr="000446D4">
        <w:rPr>
          <w:rFonts w:eastAsia="Times New Roman"/>
          <w:lang w:eastAsia="ru-RU"/>
        </w:rPr>
        <w:t>10.</w:t>
      </w:r>
      <w:r w:rsidR="00C70D82">
        <w:rPr>
          <w:rFonts w:eastAsia="Times New Roman"/>
          <w:lang w:eastAsia="ru-RU"/>
        </w:rPr>
        <w:t>2</w:t>
      </w:r>
      <w:r w:rsidRPr="000446D4">
        <w:rPr>
          <w:rFonts w:eastAsia="Times New Roman"/>
          <w:lang w:eastAsia="ru-RU"/>
        </w:rPr>
        <w:t xml:space="preserve">. </w:t>
      </w:r>
      <w:r w:rsidR="001A500E" w:rsidRPr="001A500E">
        <w:t xml:space="preserve">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 </w:t>
      </w:r>
      <w:r w:rsidR="00553C68">
        <w:t>Нехаевского сельского поселения</w:t>
      </w:r>
      <w:r w:rsidR="001A500E" w:rsidRPr="001A500E">
        <w:t>, в котором указываются: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500E" w:rsidRPr="001A500E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Pr="00C76C89">
        <w:rPr>
          <w:rFonts w:ascii="Times New Roman" w:hAnsi="Times New Roman" w:cs="Times New Roman"/>
          <w:sz w:val="28"/>
          <w:szCs w:val="28"/>
        </w:rPr>
        <w:t>Нехаевского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00E" w:rsidRPr="001A500E">
        <w:rPr>
          <w:rFonts w:ascii="Times New Roman" w:hAnsi="Times New Roman" w:cs="Times New Roman"/>
          <w:sz w:val="28"/>
          <w:szCs w:val="28"/>
        </w:rPr>
        <w:t>, включенных в список участников опроса граждан;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500E" w:rsidRPr="001A500E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Pr="00C76C89">
        <w:rPr>
          <w:rFonts w:ascii="Times New Roman" w:hAnsi="Times New Roman" w:cs="Times New Roman"/>
          <w:sz w:val="28"/>
          <w:szCs w:val="28"/>
        </w:rPr>
        <w:t xml:space="preserve">Нехаевского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500E" w:rsidRPr="001A500E">
        <w:rPr>
          <w:rFonts w:ascii="Times New Roman" w:hAnsi="Times New Roman" w:cs="Times New Roman"/>
          <w:sz w:val="28"/>
          <w:szCs w:val="28"/>
        </w:rPr>
        <w:t>, принявших участие в опросе граждан;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500E" w:rsidRPr="001A500E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 граждан;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A500E" w:rsidRPr="001A500E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положительно;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A500E" w:rsidRPr="001A500E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отрицательно;</w:t>
      </w:r>
    </w:p>
    <w:p w:rsidR="001A500E" w:rsidRPr="001A500E" w:rsidRDefault="00553C68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A500E" w:rsidRPr="001A500E">
        <w:rPr>
          <w:rFonts w:ascii="Times New Roman" w:hAnsi="Times New Roman" w:cs="Times New Roman"/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1A500E" w:rsidRPr="001A500E" w:rsidRDefault="001A500E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0E">
        <w:rPr>
          <w:rFonts w:ascii="Times New Roman" w:hAnsi="Times New Roman" w:cs="Times New Roman"/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53C68" w:rsidRDefault="001A500E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0E">
        <w:rPr>
          <w:rFonts w:ascii="Times New Roman" w:hAnsi="Times New Roman" w:cs="Times New Roman"/>
          <w:sz w:val="28"/>
          <w:szCs w:val="28"/>
        </w:rPr>
        <w:t>Протокол о результатах опроса граждан подпи</w:t>
      </w:r>
      <w:r w:rsidR="00553C68">
        <w:rPr>
          <w:rFonts w:ascii="Times New Roman" w:hAnsi="Times New Roman" w:cs="Times New Roman"/>
          <w:sz w:val="28"/>
          <w:szCs w:val="28"/>
        </w:rPr>
        <w:t>сывается всеми членами комиссии.</w:t>
      </w:r>
    </w:p>
    <w:p w:rsidR="000446D4" w:rsidRPr="00553C68" w:rsidRDefault="000446D4" w:rsidP="00BD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10.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0446D4" w:rsidRP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Недействительными признаются опросные листы, оформленные ненадлежащим образом.</w:t>
      </w:r>
    </w:p>
    <w:p w:rsidR="000446D4" w:rsidRP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146B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Совет депутатов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E5064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второй - инициатору опроса в течение 2 (двух) дней со дня его подписания. В случае если инициатором опроса является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 депутатов </w:t>
      </w:r>
      <w:r w:rsidR="00CE5064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протокол составляется Комиссией в одном экземпляре, который передается в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 депутатов </w:t>
      </w:r>
      <w:r w:rsidR="00CE5064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 с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ельского поселения.</w:t>
      </w:r>
    </w:p>
    <w:p w:rsid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 депутатов </w:t>
      </w:r>
      <w:r w:rsidR="00CE5064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одновременно с протоколом направляются опросные листы, список участников опроса, список лиц, осуществляющих сбор подписей.</w:t>
      </w:r>
    </w:p>
    <w:p w:rsidR="00284549" w:rsidRDefault="00284549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A1642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C70D82" w:rsidRPr="00C70D82" w:rsidRDefault="00C70D82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proofErr w:type="gramStart"/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</w:t>
      </w:r>
      <w:proofErr w:type="gramEnd"/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основании протокола (протоколов) опроса граждан комиссия принимает решение о признании  опроса граждан состоявшимися либо несостоявшимися.</w:t>
      </w:r>
    </w:p>
    <w:p w:rsidR="00C70D82" w:rsidRPr="000446D4" w:rsidRDefault="00C70D82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Опрос граждан признается несостоявшимся, если количество жителей </w:t>
      </w:r>
      <w:r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 поселения (части территории </w:t>
      </w:r>
      <w:r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поселения), принявших участие в опросе, меньше минимальной численности жителей </w:t>
      </w:r>
      <w:r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(части территории Нехаевского сельского поселения), участвующих в опросе граждан, определенной решением Совета депутатов </w:t>
      </w:r>
      <w:r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о назначении опроса.  </w:t>
      </w:r>
    </w:p>
    <w:p w:rsidR="000446D4" w:rsidRP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2845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A16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основании протокола (протоколов) опроса граждан комиссия принимает Решение о признании опроса граждан </w:t>
      </w:r>
      <w:proofErr w:type="gramStart"/>
      <w:r w:rsidR="006A16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состоявшим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ся</w:t>
      </w:r>
      <w:proofErr w:type="gramEnd"/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либо несостоявшим</w:t>
      </w:r>
      <w:r w:rsidR="006A16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ся.</w:t>
      </w:r>
    </w:p>
    <w:p w:rsidR="000446D4" w:rsidRP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2845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C70D82"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 </w:t>
      </w:r>
      <w:r w:rsidR="00146B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 депутатов </w:t>
      </w:r>
      <w:r w:rsidR="00146B1C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146B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C70D82" w:rsidRPr="00C70D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а также подлежит официальному опубликованию (обнародованию) в течение 30 дней со дня его принятия.</w:t>
      </w:r>
    </w:p>
    <w:p w:rsidR="000446D4" w:rsidRPr="000446D4" w:rsidRDefault="000446D4" w:rsidP="00BD3649">
      <w:pPr>
        <w:tabs>
          <w:tab w:val="left" w:pos="8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</w:t>
      </w:r>
      <w:r w:rsidR="00F503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2845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F503B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Материалы опроса хранятся в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="00CE5064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CE50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действующим законодательством.</w:t>
      </w:r>
    </w:p>
    <w:p w:rsidR="000446D4" w:rsidRPr="000446D4" w:rsidRDefault="000446D4" w:rsidP="00BD3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6C89" w:rsidRDefault="00C76C89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6C89" w:rsidRDefault="00C76C89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6C89" w:rsidRDefault="00C76C89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6C89" w:rsidRDefault="00C76C89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446D4" w:rsidRPr="000446D4" w:rsidRDefault="000446D4" w:rsidP="00BD36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11. Рассмотрение результатов опроса</w:t>
      </w:r>
    </w:p>
    <w:p w:rsidR="000446D4" w:rsidRPr="000446D4" w:rsidRDefault="000446D4" w:rsidP="0015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446D4" w:rsidRPr="000446D4" w:rsidRDefault="000446D4" w:rsidP="0015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11.1. Результаты опроса носят рекомендательный характер.</w:t>
      </w:r>
    </w:p>
    <w:p w:rsidR="000446D4" w:rsidRPr="000446D4" w:rsidRDefault="000446D4" w:rsidP="0015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11.2.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Результаты опроса подлежат обязательному рассмотрению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Советом депутатов </w:t>
      </w:r>
      <w:r w:rsidR="00321CEB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</w:t>
      </w:r>
      <w:r w:rsidR="00BD3649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хаевского</w:t>
      </w:r>
      <w:r w:rsidR="00BD3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поселения, Г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лавой </w:t>
      </w:r>
      <w:r w:rsidR="00321CEB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поселения,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их компетенцией и учитываются при принятии соответствующих решений.</w:t>
      </w:r>
    </w:p>
    <w:p w:rsidR="000446D4" w:rsidRPr="000446D4" w:rsidRDefault="000446D4" w:rsidP="00157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11.3.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В случае принятия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Советом </w:t>
      </w:r>
      <w:r w:rsidR="00BF27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депутатов </w:t>
      </w:r>
      <w:r w:rsidR="00BF27D0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BF27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поселения, Главой </w:t>
      </w:r>
      <w:r w:rsidR="00BF27D0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BF27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поселения, </w:t>
      </w:r>
      <w:r w:rsidR="00BD3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администрацией </w:t>
      </w:r>
      <w:r w:rsidR="00BD3649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BD3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D36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r w:rsidR="00BF27D0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BF27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причины принятия решений.</w:t>
      </w:r>
    </w:p>
    <w:p w:rsidR="000446D4" w:rsidRPr="000446D4" w:rsidRDefault="000446D4" w:rsidP="00157456">
      <w:pPr>
        <w:tabs>
          <w:tab w:val="left" w:pos="9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bookmarkStart w:id="1" w:name="bookmark2"/>
    </w:p>
    <w:p w:rsidR="000446D4" w:rsidRPr="000446D4" w:rsidRDefault="000446D4" w:rsidP="00BD3649">
      <w:pPr>
        <w:tabs>
          <w:tab w:val="left" w:pos="9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446D4" w:rsidRPr="000446D4" w:rsidRDefault="000446D4" w:rsidP="00BD3649">
      <w:pPr>
        <w:tabs>
          <w:tab w:val="left" w:pos="9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446D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12. Финансовое обеспечение проведения опроса</w:t>
      </w:r>
      <w:bookmarkEnd w:id="1"/>
    </w:p>
    <w:p w:rsidR="000446D4" w:rsidRPr="000446D4" w:rsidRDefault="000446D4" w:rsidP="001574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977ED" w:rsidRDefault="000977ED" w:rsidP="00BD3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12.1. 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Финансирование мероприятий, связанных с 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одготовкой и проведением опроса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D3649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446D4" w:rsidRPr="000446D4" w:rsidRDefault="000977ED" w:rsidP="00BD36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 проведении опроса по инициативе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Совета депутатов </w:t>
      </w:r>
      <w:r w:rsidR="00321CEB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="00BD3649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или</w:t>
      </w:r>
      <w:r w:rsidR="00C76C89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21CEB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Главы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Нехаевского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  <w:r w:rsidR="000446D4" w:rsidRPr="000446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счет средств бюджета </w:t>
      </w:r>
      <w:r w:rsidR="00DA6DCB" w:rsidRP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Нехаевского</w:t>
      </w:r>
      <w:r w:rsidR="00C76C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21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поселения.</w:t>
      </w:r>
    </w:p>
    <w:p w:rsidR="000977ED" w:rsidRDefault="000977ED" w:rsidP="00BD3649">
      <w:pPr>
        <w:pStyle w:val="ConsPlusNormal"/>
        <w:ind w:firstLine="709"/>
        <w:jc w:val="both"/>
        <w:rPr>
          <w:rFonts w:eastAsia="Times New Roman"/>
          <w:kern w:val="1"/>
          <w:sz w:val="24"/>
          <w:szCs w:val="24"/>
          <w:lang w:eastAsia="ar-SA"/>
        </w:rPr>
      </w:pPr>
      <w:r>
        <w:rPr>
          <w:rFonts w:eastAsia="Times New Roman"/>
          <w:kern w:val="1"/>
          <w:lang w:eastAsia="ar-SA"/>
        </w:rPr>
        <w:t>б)</w:t>
      </w:r>
      <w:r w:rsidR="00C76C89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п</w:t>
      </w:r>
      <w:r w:rsidRPr="000977ED">
        <w:rPr>
          <w:rFonts w:eastAsia="Times New Roman"/>
          <w:kern w:val="1"/>
          <w:lang w:eastAsia="ar-SA"/>
        </w:rPr>
        <w:t xml:space="preserve">ри проведении опроса по инициативе </w:t>
      </w:r>
      <w:r w:rsidR="00DA6DCB">
        <w:rPr>
          <w:rFonts w:eastAsia="Times New Roman"/>
          <w:kern w:val="1"/>
          <w:lang w:eastAsia="ar-SA"/>
        </w:rPr>
        <w:t>Администрации</w:t>
      </w:r>
      <w:r w:rsidRPr="000977ED">
        <w:rPr>
          <w:rFonts w:eastAsia="Times New Roman"/>
          <w:kern w:val="1"/>
          <w:lang w:eastAsia="ar-SA"/>
        </w:rPr>
        <w:t xml:space="preserve"> Волгоградской области за счет средств бюджета Волгоградской области.</w:t>
      </w:r>
    </w:p>
    <w:p w:rsidR="000977ED" w:rsidRDefault="000977ED" w:rsidP="000977ED">
      <w:pPr>
        <w:pStyle w:val="ConsPlusNormal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0977ED" w:rsidRDefault="000977ED" w:rsidP="000977ED">
      <w:pPr>
        <w:pStyle w:val="ConsPlusNormal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0446D4" w:rsidRPr="000446D4" w:rsidRDefault="000446D4" w:rsidP="000446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446D4" w:rsidRPr="000446D4" w:rsidRDefault="000446D4" w:rsidP="000446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446D4" w:rsidRPr="000446D4" w:rsidRDefault="000446D4" w:rsidP="000446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446D4" w:rsidRPr="000446D4" w:rsidRDefault="000446D4" w:rsidP="000446D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446D4" w:rsidRPr="000446D4" w:rsidRDefault="000446D4" w:rsidP="00146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0446D4" w:rsidRPr="000446D4" w:rsidSect="00146B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6D4"/>
    <w:rsid w:val="000202F8"/>
    <w:rsid w:val="000446D4"/>
    <w:rsid w:val="00050CAE"/>
    <w:rsid w:val="000977ED"/>
    <w:rsid w:val="00146B1C"/>
    <w:rsid w:val="00155AFD"/>
    <w:rsid w:val="00157456"/>
    <w:rsid w:val="0017349C"/>
    <w:rsid w:val="001A500E"/>
    <w:rsid w:val="001D77C7"/>
    <w:rsid w:val="001E63F1"/>
    <w:rsid w:val="002228E3"/>
    <w:rsid w:val="00247BD2"/>
    <w:rsid w:val="00273B5C"/>
    <w:rsid w:val="00284549"/>
    <w:rsid w:val="00286890"/>
    <w:rsid w:val="002924E4"/>
    <w:rsid w:val="00317974"/>
    <w:rsid w:val="00321CEB"/>
    <w:rsid w:val="00322A8A"/>
    <w:rsid w:val="00377C01"/>
    <w:rsid w:val="003B019A"/>
    <w:rsid w:val="003D1C16"/>
    <w:rsid w:val="004429AF"/>
    <w:rsid w:val="00460F8C"/>
    <w:rsid w:val="004F4408"/>
    <w:rsid w:val="00553C68"/>
    <w:rsid w:val="005547A3"/>
    <w:rsid w:val="0058055E"/>
    <w:rsid w:val="006166D9"/>
    <w:rsid w:val="0067009B"/>
    <w:rsid w:val="006A1642"/>
    <w:rsid w:val="006A201D"/>
    <w:rsid w:val="00705563"/>
    <w:rsid w:val="00780B67"/>
    <w:rsid w:val="00793D38"/>
    <w:rsid w:val="007B4D60"/>
    <w:rsid w:val="007C0C50"/>
    <w:rsid w:val="007E2DEA"/>
    <w:rsid w:val="007F004E"/>
    <w:rsid w:val="00804318"/>
    <w:rsid w:val="00971AA1"/>
    <w:rsid w:val="009B0F06"/>
    <w:rsid w:val="009C293B"/>
    <w:rsid w:val="009E6856"/>
    <w:rsid w:val="00A221A1"/>
    <w:rsid w:val="00A472E1"/>
    <w:rsid w:val="00A87BD4"/>
    <w:rsid w:val="00AB692F"/>
    <w:rsid w:val="00B43F3B"/>
    <w:rsid w:val="00B75754"/>
    <w:rsid w:val="00BD3649"/>
    <w:rsid w:val="00BD4BA2"/>
    <w:rsid w:val="00BF27D0"/>
    <w:rsid w:val="00BF48C4"/>
    <w:rsid w:val="00C062E4"/>
    <w:rsid w:val="00C63C28"/>
    <w:rsid w:val="00C70D82"/>
    <w:rsid w:val="00C76C89"/>
    <w:rsid w:val="00CE5064"/>
    <w:rsid w:val="00D46B1A"/>
    <w:rsid w:val="00DA6DCB"/>
    <w:rsid w:val="00DF66AA"/>
    <w:rsid w:val="00E6459F"/>
    <w:rsid w:val="00EB3107"/>
    <w:rsid w:val="00F0474C"/>
    <w:rsid w:val="00F503B0"/>
    <w:rsid w:val="00F5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503B0"/>
    <w:pPr>
      <w:ind w:left="720"/>
      <w:contextualSpacing/>
    </w:pPr>
  </w:style>
  <w:style w:type="paragraph" w:customStyle="1" w:styleId="juscontext">
    <w:name w:val="juscontext"/>
    <w:basedOn w:val="a"/>
    <w:rsid w:val="007B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503B0"/>
    <w:pPr>
      <w:ind w:left="720"/>
      <w:contextualSpacing/>
    </w:pPr>
  </w:style>
  <w:style w:type="paragraph" w:customStyle="1" w:styleId="juscontext">
    <w:name w:val="juscontext"/>
    <w:basedOn w:val="a"/>
    <w:rsid w:val="007B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4A02-D1FB-4071-BC2A-C1A9CF3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XP GAME 2008</cp:lastModifiedBy>
  <cp:revision>5</cp:revision>
  <cp:lastPrinted>2016-06-09T13:04:00Z</cp:lastPrinted>
  <dcterms:created xsi:type="dcterms:W3CDTF">2016-06-14T11:29:00Z</dcterms:created>
  <dcterms:modified xsi:type="dcterms:W3CDTF">2016-06-23T10:25:00Z</dcterms:modified>
</cp:coreProperties>
</file>