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  УВЕДОМЛЕНИЕ</w:t>
      </w:r>
    </w:p>
    <w:p w:rsidR="002B3941" w:rsidRPr="002B3941" w:rsidRDefault="00132A85" w:rsidP="002B3941">
      <w:pPr>
        <w:widowControl w:val="0"/>
        <w:autoSpaceDE w:val="0"/>
        <w:autoSpaceDN w:val="0"/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о проведении общественного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обсуждения проекта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программы профилактики рисков причинения вреда (ущерба) охраняемым законом ценностям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Настоящим _____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Администрация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Нехаевского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сельского поселения </w:t>
      </w:r>
      <w:r w:rsidRPr="002B3941">
        <w:rPr>
          <w:rFonts w:ascii="Times New Roman" w:hAnsi="Times New Roman"/>
          <w:color w:val="auto"/>
          <w:sz w:val="28"/>
          <w:szCs w:val="28"/>
        </w:rPr>
        <w:t>_______</w:t>
      </w:r>
    </w:p>
    <w:p w:rsidR="002B3941" w:rsidRPr="002B3941" w:rsidRDefault="00E2733B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_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Нехаевского муниципального района Волгоградской области</w:t>
      </w:r>
      <w:r w:rsidRPr="002B3941">
        <w:rPr>
          <w:rFonts w:ascii="Times New Roman" w:hAnsi="Times New Roman"/>
          <w:color w:val="auto"/>
          <w:sz w:val="28"/>
          <w:szCs w:val="28"/>
        </w:rPr>
        <w:t>____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</w:t>
      </w:r>
      <w:r w:rsidRPr="002B3941">
        <w:rPr>
          <w:rFonts w:ascii="Times New Roman" w:hAnsi="Times New Roman"/>
          <w:b/>
          <w:color w:val="auto"/>
          <w:sz w:val="28"/>
          <w:szCs w:val="28"/>
        </w:rPr>
        <w:t>общественного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обсуждения проекта программы профилактики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BB52F5">
        <w:rPr>
          <w:rFonts w:ascii="Times New Roman" w:hAnsi="Times New Roman"/>
          <w:color w:val="auto"/>
          <w:sz w:val="28"/>
          <w:szCs w:val="28"/>
        </w:rPr>
        <w:t xml:space="preserve">  Сроки приема предложений: с "13</w:t>
      </w:r>
      <w:r w:rsidRPr="002B3941">
        <w:rPr>
          <w:rFonts w:ascii="Times New Roman" w:hAnsi="Times New Roman"/>
          <w:color w:val="auto"/>
          <w:sz w:val="28"/>
          <w:szCs w:val="28"/>
        </w:rPr>
        <w:t>"сентября 202</w:t>
      </w:r>
      <w:r w:rsidR="00BB52F5">
        <w:rPr>
          <w:rFonts w:ascii="Times New Roman" w:hAnsi="Times New Roman"/>
          <w:color w:val="auto"/>
          <w:sz w:val="28"/>
          <w:szCs w:val="28"/>
        </w:rPr>
        <w:t>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94D2E">
        <w:rPr>
          <w:rFonts w:ascii="Times New Roman" w:hAnsi="Times New Roman"/>
          <w:color w:val="auto"/>
          <w:sz w:val="28"/>
          <w:szCs w:val="28"/>
        </w:rPr>
        <w:t>по "01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" </w:t>
      </w:r>
      <w:r w:rsidR="00994D2E">
        <w:rPr>
          <w:rFonts w:ascii="Times New Roman" w:hAnsi="Times New Roman"/>
          <w:color w:val="auto"/>
          <w:sz w:val="28"/>
          <w:szCs w:val="28"/>
        </w:rPr>
        <w:t>октября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BB52F5">
        <w:rPr>
          <w:rFonts w:ascii="Times New Roman" w:hAnsi="Times New Roman"/>
          <w:color w:val="auto"/>
          <w:sz w:val="28"/>
          <w:szCs w:val="28"/>
        </w:rPr>
        <w:t>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Предложения принимаются по почтовому адресу: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4031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7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1 Волгоградская область Нехаевский район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ст.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Нехаевская,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ул.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Ленина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дом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47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, а также по адресу электронной почты: </w:t>
      </w:r>
      <w:r w:rsidR="00452C9A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452C9A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@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yandex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.</w:t>
      </w:r>
      <w:r w:rsidRPr="002B3941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ru</w:t>
      </w:r>
      <w:r w:rsidRPr="002B3941">
        <w:rPr>
          <w:rFonts w:ascii="Times New Roman" w:hAnsi="Times New Roman"/>
          <w:color w:val="auto"/>
          <w:sz w:val="28"/>
          <w:szCs w:val="28"/>
        </w:rPr>
        <w:t>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Контактное лицо разработчика: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>Иванов Николай Александрович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Вид проекта правового акта: _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_постановление</w:t>
      </w:r>
      <w:r w:rsidRPr="002B3941">
        <w:rPr>
          <w:rFonts w:ascii="Times New Roman" w:hAnsi="Times New Roman"/>
          <w:color w:val="auto"/>
          <w:sz w:val="28"/>
          <w:szCs w:val="28"/>
        </w:rPr>
        <w:t>__.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Наименование проекта правового акта: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 на территории </w:t>
      </w:r>
      <w:r w:rsidR="00452C9A">
        <w:rPr>
          <w:rFonts w:ascii="Times New Roman" w:hAnsi="Times New Roman"/>
          <w:color w:val="auto"/>
          <w:sz w:val="28"/>
          <w:szCs w:val="28"/>
          <w:u w:val="single"/>
        </w:rPr>
        <w:t xml:space="preserve">Нехаевского 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сельского поселения на 202</w:t>
      </w:r>
      <w:r w:rsidR="00BB52F5">
        <w:rPr>
          <w:rFonts w:ascii="Times New Roman" w:hAnsi="Times New Roman"/>
          <w:color w:val="auto"/>
          <w:sz w:val="28"/>
          <w:szCs w:val="28"/>
          <w:u w:val="single"/>
        </w:rPr>
        <w:t>3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 xml:space="preserve"> год »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Уведомление   о   проведении  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  физическим   лицом, а также иные материалы  размещены  на официальном   сайте   разработчика   </w:t>
      </w:r>
      <w:r w:rsidRPr="002B3941">
        <w:rPr>
          <w:rFonts w:ascii="Times New Roman" w:hAnsi="Times New Roman"/>
          <w:color w:val="auto"/>
          <w:sz w:val="28"/>
          <w:szCs w:val="28"/>
        </w:rPr>
        <w:br/>
        <w:t>в информационно-телекоммуникационной сети Интернет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</w:rPr>
        <w:t>https</w:t>
      </w:r>
      <w:r w:rsidRPr="002B3941">
        <w:rPr>
          <w:rFonts w:ascii="Times New Roman" w:hAnsi="Times New Roman"/>
          <w:color w:val="auto"/>
          <w:sz w:val="28"/>
          <w:szCs w:val="28"/>
          <w:u w:val="single"/>
        </w:rPr>
        <w:t>://</w:t>
      </w:r>
      <w:r w:rsidR="00F327BD" w:rsidRPr="00F327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BD" w:rsidRPr="00F327BD">
        <w:rPr>
          <w:rFonts w:ascii="Times New Roman" w:hAnsi="Times New Roman"/>
          <w:color w:val="auto"/>
          <w:sz w:val="28"/>
          <w:szCs w:val="28"/>
          <w:lang w:val="en-US"/>
        </w:rPr>
        <w:t>nec</w:t>
      </w:r>
      <w:r w:rsidR="00F327BD" w:rsidRPr="00F327BD">
        <w:rPr>
          <w:rFonts w:ascii="Times New Roman" w:hAnsi="Times New Roman"/>
          <w:color w:val="auto"/>
          <w:sz w:val="28"/>
          <w:szCs w:val="28"/>
          <w:u w:val="single"/>
          <w:lang w:val="en-US"/>
        </w:rPr>
        <w:t>haevskoesp</w:t>
      </w:r>
      <w:r w:rsidR="00F327BD">
        <w:rPr>
          <w:rFonts w:ascii="Times New Roman" w:hAnsi="Times New Roman"/>
          <w:color w:val="auto"/>
          <w:sz w:val="28"/>
          <w:szCs w:val="28"/>
          <w:u w:val="single"/>
        </w:rPr>
        <w:t xml:space="preserve"> - </w:t>
      </w:r>
      <w:r w:rsidRPr="00F327BD">
        <w:rPr>
          <w:rFonts w:ascii="Times New Roman" w:hAnsi="Times New Roman"/>
          <w:color w:val="auto"/>
          <w:sz w:val="28"/>
          <w:szCs w:val="28"/>
          <w:u w:val="single"/>
        </w:rPr>
        <w:t>nex.ru/__.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B3941" w:rsidRPr="002B3941" w:rsidRDefault="00BB52F5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Дата составления уведомления: "12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" сентября 202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2B3941" w:rsidRPr="002B3941" w:rsidRDefault="002B3941" w:rsidP="002B3941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1474"/>
        <w:gridCol w:w="507"/>
        <w:gridCol w:w="2551"/>
      </w:tblGrid>
      <w:tr w:rsidR="002B3941" w:rsidRPr="002B3941" w:rsidTr="002B394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0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B3941" w:rsidRPr="002B3941" w:rsidTr="002B3941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(должность руководителя разработчика)</w:t>
            </w:r>
          </w:p>
        </w:tc>
        <w:tc>
          <w:tcPr>
            <w:tcW w:w="56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507" w:type="dxa"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B3941" w:rsidRPr="002B3941" w:rsidRDefault="002B3941" w:rsidP="002B39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B394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(инициалы, фамилия)</w:t>
            </w:r>
          </w:p>
        </w:tc>
      </w:tr>
    </w:tbl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E2733B" w:rsidRDefault="00E2733B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ПРОЕКТ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452C9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BB52F5" w:rsidRDefault="00941893">
      <w:pPr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от _____09.202</w:t>
      </w:r>
      <w:r w:rsidR="00BB52F5" w:rsidRPr="00BB52F5">
        <w:rPr>
          <w:rFonts w:ascii="Times New Roman" w:hAnsi="Times New Roman"/>
          <w:sz w:val="28"/>
        </w:rPr>
        <w:t>2</w:t>
      </w:r>
      <w:r w:rsidRPr="00BB52F5">
        <w:rPr>
          <w:rFonts w:ascii="Times New Roman" w:hAnsi="Times New Roman"/>
          <w:sz w:val="28"/>
        </w:rPr>
        <w:t xml:space="preserve"> г                                        </w:t>
      </w:r>
      <w:r w:rsidR="009073DD" w:rsidRPr="00BB52F5">
        <w:rPr>
          <w:rFonts w:ascii="Times New Roman" w:hAnsi="Times New Roman"/>
          <w:sz w:val="28"/>
        </w:rPr>
        <w:t xml:space="preserve"> № ____</w:t>
      </w:r>
    </w:p>
    <w:p w:rsidR="000576D5" w:rsidRDefault="000576D5">
      <w:pPr>
        <w:rPr>
          <w:sz w:val="28"/>
        </w:rPr>
      </w:pPr>
    </w:p>
    <w:p w:rsidR="000576D5" w:rsidRPr="00BB52F5" w:rsidRDefault="009073DD">
      <w:pPr>
        <w:ind w:right="3544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A5FD9" w:rsidRPr="00BB52F5">
        <w:rPr>
          <w:rFonts w:ascii="Times New Roman" w:hAnsi="Times New Roman"/>
          <w:sz w:val="28"/>
        </w:rPr>
        <w:t xml:space="preserve">жилищного </w:t>
      </w:r>
      <w:r w:rsidR="00132A85" w:rsidRPr="00BB52F5">
        <w:rPr>
          <w:rFonts w:ascii="Times New Roman" w:hAnsi="Times New Roman"/>
          <w:sz w:val="28"/>
        </w:rPr>
        <w:t>контроля на</w:t>
      </w:r>
      <w:r w:rsidRPr="00BB52F5">
        <w:rPr>
          <w:rFonts w:ascii="Times New Roman" w:hAnsi="Times New Roman"/>
          <w:sz w:val="28"/>
        </w:rPr>
        <w:t xml:space="preserve"> те</w:t>
      </w:r>
      <w:r w:rsidR="00E70622" w:rsidRPr="00BB52F5">
        <w:rPr>
          <w:rFonts w:ascii="Times New Roman" w:hAnsi="Times New Roman"/>
          <w:sz w:val="28"/>
        </w:rPr>
        <w:t xml:space="preserve">рритории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</w:t>
      </w:r>
      <w:r w:rsidR="00B949B6" w:rsidRPr="00BB52F5">
        <w:rPr>
          <w:rFonts w:ascii="Times New Roman" w:hAnsi="Times New Roman"/>
          <w:sz w:val="28"/>
        </w:rPr>
        <w:t>поселения на</w:t>
      </w:r>
      <w:r w:rsidRPr="00BB52F5">
        <w:rPr>
          <w:rFonts w:ascii="Times New Roman" w:hAnsi="Times New Roman"/>
          <w:sz w:val="28"/>
        </w:rPr>
        <w:t xml:space="preserve"> 202</w:t>
      </w:r>
      <w:r w:rsidR="00BB52F5" w:rsidRPr="00BB52F5">
        <w:rPr>
          <w:rFonts w:ascii="Times New Roman" w:hAnsi="Times New Roman"/>
          <w:sz w:val="28"/>
        </w:rPr>
        <w:t>3</w:t>
      </w:r>
      <w:r w:rsidRPr="00BB52F5">
        <w:rPr>
          <w:rFonts w:ascii="Times New Roman" w:hAnsi="Times New Roman"/>
          <w:sz w:val="28"/>
        </w:rPr>
        <w:t xml:space="preserve"> год </w:t>
      </w:r>
    </w:p>
    <w:p w:rsidR="000576D5" w:rsidRPr="00BB52F5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452C9A" w:rsidRPr="00BB52F5">
        <w:rPr>
          <w:rFonts w:ascii="Times New Roman" w:hAnsi="Times New Roman"/>
          <w:sz w:val="28"/>
        </w:rPr>
        <w:t>твуясь Уставом 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поселения, </w:t>
      </w:r>
      <w:r w:rsidRPr="00BB52F5">
        <w:rPr>
          <w:rFonts w:ascii="Times New Roman" w:hAnsi="Times New Roman"/>
          <w:sz w:val="28"/>
        </w:rPr>
        <w:t xml:space="preserve"> администрация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</w:t>
      </w:r>
      <w:r w:rsidRPr="00BB52F5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BB52F5" w:rsidRDefault="000576D5">
      <w:pPr>
        <w:rPr>
          <w:rFonts w:ascii="Times New Roman" w:hAnsi="Times New Roman"/>
          <w:sz w:val="28"/>
        </w:rPr>
      </w:pP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BB52F5">
        <w:rPr>
          <w:rFonts w:ascii="Times New Roman" w:hAnsi="Times New Roman"/>
          <w:sz w:val="28"/>
        </w:rPr>
        <w:t xml:space="preserve">твлении муниципального </w:t>
      </w:r>
      <w:r w:rsidR="00BA5FD9" w:rsidRPr="00BB52F5">
        <w:rPr>
          <w:rFonts w:ascii="Times New Roman" w:hAnsi="Times New Roman"/>
          <w:sz w:val="28"/>
        </w:rPr>
        <w:t xml:space="preserve">жилищного </w:t>
      </w:r>
      <w:r w:rsidR="00311C03" w:rsidRPr="00BB52F5">
        <w:rPr>
          <w:rFonts w:ascii="Times New Roman" w:hAnsi="Times New Roman"/>
          <w:sz w:val="28"/>
        </w:rPr>
        <w:t>контроля на</w:t>
      </w:r>
      <w:r w:rsidRPr="00BB52F5">
        <w:rPr>
          <w:rFonts w:ascii="Times New Roman" w:hAnsi="Times New Roman"/>
          <w:sz w:val="28"/>
        </w:rPr>
        <w:t xml:space="preserve"> т</w:t>
      </w:r>
      <w:r w:rsidR="00E70622" w:rsidRPr="00BB52F5">
        <w:rPr>
          <w:rFonts w:ascii="Times New Roman" w:hAnsi="Times New Roman"/>
          <w:sz w:val="28"/>
        </w:rPr>
        <w:t xml:space="preserve">ерритории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</w:t>
      </w:r>
      <w:r w:rsidRPr="00BB52F5">
        <w:rPr>
          <w:rFonts w:ascii="Times New Roman" w:hAnsi="Times New Roman"/>
          <w:sz w:val="28"/>
        </w:rPr>
        <w:t>на 202</w:t>
      </w:r>
      <w:r w:rsidR="00BB52F5" w:rsidRPr="00BB52F5">
        <w:rPr>
          <w:rFonts w:ascii="Times New Roman" w:hAnsi="Times New Roman"/>
          <w:sz w:val="28"/>
        </w:rPr>
        <w:t>3</w:t>
      </w:r>
      <w:r w:rsidRPr="00BB52F5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BB52F5">
        <w:rPr>
          <w:rFonts w:ascii="Times New Roman" w:hAnsi="Times New Roman"/>
          <w:sz w:val="28"/>
        </w:rPr>
        <w:t>оставляю за собой</w:t>
      </w: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3. Настоящее постановление вступает в силу с 1 </w:t>
      </w:r>
      <w:r w:rsidR="00FA0406">
        <w:rPr>
          <w:rFonts w:ascii="Times New Roman" w:hAnsi="Times New Roman"/>
          <w:sz w:val="28"/>
        </w:rPr>
        <w:t>января 2023</w:t>
      </w:r>
      <w:r w:rsidRPr="00BB52F5">
        <w:rPr>
          <w:rFonts w:ascii="Times New Roman" w:hAnsi="Times New Roman"/>
          <w:sz w:val="28"/>
        </w:rPr>
        <w:t xml:space="preserve"> г. </w:t>
      </w:r>
    </w:p>
    <w:p w:rsidR="000576D5" w:rsidRPr="00BB52F5" w:rsidRDefault="009073DD">
      <w:pPr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Глава администрации</w:t>
      </w:r>
    </w:p>
    <w:p w:rsidR="00E70622" w:rsidRPr="00BB52F5" w:rsidRDefault="00452C9A">
      <w:pPr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              </w:t>
      </w:r>
      <w:r w:rsidRPr="00BB52F5">
        <w:rPr>
          <w:rFonts w:ascii="Times New Roman" w:hAnsi="Times New Roman"/>
          <w:sz w:val="28"/>
        </w:rPr>
        <w:t xml:space="preserve">                              Н. А. Иванов</w:t>
      </w:r>
    </w:p>
    <w:p w:rsidR="000576D5" w:rsidRPr="00BB52F5" w:rsidRDefault="009073DD" w:rsidP="00452C9A">
      <w:pPr>
        <w:jc w:val="right"/>
        <w:rPr>
          <w:rFonts w:ascii="Times New Roman" w:hAnsi="Times New Roman"/>
          <w:sz w:val="28"/>
        </w:rPr>
      </w:pPr>
      <w:r>
        <w:br w:type="page"/>
      </w:r>
      <w:r w:rsidR="00E70622" w:rsidRPr="00BB52F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Pr="00BB52F5">
        <w:rPr>
          <w:rFonts w:ascii="Times New Roman" w:hAnsi="Times New Roman"/>
          <w:sz w:val="28"/>
        </w:rPr>
        <w:t>Приложение</w:t>
      </w:r>
    </w:p>
    <w:p w:rsidR="000576D5" w:rsidRPr="00BB52F5" w:rsidRDefault="009073DD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к постановлению администрации</w:t>
      </w:r>
    </w:p>
    <w:p w:rsidR="00E70622" w:rsidRPr="00BB52F5" w:rsidRDefault="00E70622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                                                            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Pr="00BB52F5">
        <w:rPr>
          <w:rFonts w:ascii="Times New Roman" w:hAnsi="Times New Roman"/>
          <w:sz w:val="28"/>
        </w:rPr>
        <w:t xml:space="preserve"> сельского поселения</w:t>
      </w:r>
    </w:p>
    <w:p w:rsidR="000576D5" w:rsidRPr="00BB52F5" w:rsidRDefault="00E70622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                                от ______09.202</w:t>
      </w:r>
      <w:r w:rsidR="00BB52F5" w:rsidRPr="00BB52F5">
        <w:rPr>
          <w:rFonts w:ascii="Times New Roman" w:hAnsi="Times New Roman"/>
          <w:sz w:val="28"/>
        </w:rPr>
        <w:t>2</w:t>
      </w:r>
      <w:r w:rsidR="00355BFC" w:rsidRPr="00BB52F5">
        <w:rPr>
          <w:rFonts w:ascii="Times New Roman" w:hAnsi="Times New Roman"/>
          <w:sz w:val="28"/>
        </w:rPr>
        <w:t xml:space="preserve"> </w:t>
      </w:r>
      <w:r w:rsidR="009073DD" w:rsidRPr="00BB52F5">
        <w:rPr>
          <w:rFonts w:ascii="Times New Roman" w:hAnsi="Times New Roman"/>
          <w:sz w:val="28"/>
        </w:rPr>
        <w:t>№______</w:t>
      </w:r>
    </w:p>
    <w:p w:rsidR="000576D5" w:rsidRDefault="000576D5">
      <w:pPr>
        <w:jc w:val="right"/>
        <w:rPr>
          <w:sz w:val="28"/>
        </w:rPr>
      </w:pPr>
    </w:p>
    <w:p w:rsidR="000576D5" w:rsidRPr="00BB52F5" w:rsidRDefault="009073DD">
      <w:pPr>
        <w:jc w:val="center"/>
        <w:rPr>
          <w:rFonts w:ascii="Times New Roman" w:hAnsi="Times New Roman"/>
          <w:b/>
          <w:sz w:val="28"/>
        </w:rPr>
      </w:pPr>
      <w:r w:rsidRPr="00BB52F5">
        <w:rPr>
          <w:rFonts w:ascii="Times New Roman" w:hAnsi="Times New Roman"/>
          <w:b/>
          <w:sz w:val="28"/>
        </w:rPr>
        <w:t>ПРОГРАММА</w:t>
      </w:r>
    </w:p>
    <w:p w:rsidR="000576D5" w:rsidRPr="00BB52F5" w:rsidRDefault="009073DD">
      <w:pPr>
        <w:jc w:val="center"/>
        <w:rPr>
          <w:rFonts w:ascii="Times New Roman" w:hAnsi="Times New Roman"/>
          <w:b/>
          <w:sz w:val="28"/>
        </w:rPr>
      </w:pPr>
      <w:r w:rsidRPr="00BB52F5">
        <w:rPr>
          <w:rFonts w:ascii="Times New Roman" w:hAnsi="Times New Roman"/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 w:rsidRPr="00BB52F5">
        <w:rPr>
          <w:rFonts w:ascii="Times New Roman" w:hAnsi="Times New Roman"/>
          <w:b/>
          <w:sz w:val="28"/>
        </w:rPr>
        <w:t>твлении муниципального</w:t>
      </w:r>
      <w:r w:rsidR="00BA5FD9" w:rsidRPr="00BB52F5">
        <w:rPr>
          <w:rFonts w:ascii="Times New Roman" w:hAnsi="Times New Roman"/>
          <w:b/>
          <w:sz w:val="28"/>
        </w:rPr>
        <w:t xml:space="preserve"> жилищного </w:t>
      </w:r>
      <w:r w:rsidR="00311C03" w:rsidRPr="00BB52F5">
        <w:rPr>
          <w:rFonts w:ascii="Times New Roman" w:hAnsi="Times New Roman"/>
          <w:b/>
          <w:sz w:val="28"/>
        </w:rPr>
        <w:t>контроля на</w:t>
      </w:r>
      <w:r w:rsidRPr="00BB52F5">
        <w:rPr>
          <w:rFonts w:ascii="Times New Roman" w:hAnsi="Times New Roman"/>
          <w:b/>
          <w:sz w:val="28"/>
        </w:rPr>
        <w:t xml:space="preserve"> </w:t>
      </w:r>
      <w:r w:rsidR="00213197" w:rsidRPr="00BB52F5">
        <w:rPr>
          <w:rFonts w:ascii="Times New Roman" w:hAnsi="Times New Roman"/>
          <w:b/>
          <w:sz w:val="28"/>
        </w:rPr>
        <w:t xml:space="preserve">территории </w:t>
      </w:r>
      <w:r w:rsidR="00452C9A" w:rsidRPr="00BB52F5">
        <w:rPr>
          <w:rFonts w:ascii="Times New Roman" w:hAnsi="Times New Roman"/>
          <w:b/>
          <w:sz w:val="28"/>
        </w:rPr>
        <w:t>Нехаевского</w:t>
      </w:r>
      <w:r w:rsidR="00213197" w:rsidRPr="00BB52F5">
        <w:rPr>
          <w:rFonts w:ascii="Times New Roman" w:hAnsi="Times New Roman"/>
          <w:b/>
          <w:sz w:val="28"/>
        </w:rPr>
        <w:t xml:space="preserve"> сельского поселения </w:t>
      </w:r>
      <w:r w:rsidRPr="00BB52F5">
        <w:rPr>
          <w:rFonts w:ascii="Times New Roman" w:hAnsi="Times New Roman"/>
          <w:b/>
          <w:sz w:val="28"/>
        </w:rPr>
        <w:t>на 202</w:t>
      </w:r>
      <w:r w:rsidR="00BB52F5" w:rsidRPr="00BB52F5">
        <w:rPr>
          <w:rFonts w:ascii="Times New Roman" w:hAnsi="Times New Roman"/>
          <w:b/>
          <w:sz w:val="28"/>
        </w:rPr>
        <w:t>3</w:t>
      </w:r>
      <w:r w:rsidRPr="00BB52F5">
        <w:rPr>
          <w:rFonts w:ascii="Times New Roman" w:hAnsi="Times New Roman"/>
          <w:b/>
          <w:sz w:val="28"/>
        </w:rPr>
        <w:t xml:space="preserve"> год</w:t>
      </w:r>
    </w:p>
    <w:p w:rsidR="000576D5" w:rsidRPr="00BB52F5" w:rsidRDefault="000576D5">
      <w:pPr>
        <w:jc w:val="center"/>
        <w:rPr>
          <w:rFonts w:ascii="Times New Roman" w:hAnsi="Times New Roman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213197">
        <w:rPr>
          <w:sz w:val="28"/>
        </w:rPr>
        <w:t xml:space="preserve"> контроля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452C9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604DEF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604DEF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452C9A">
        <w:rPr>
          <w:rFonts w:asciiTheme="minorHAnsi" w:hAnsiTheme="minorHAnsi"/>
          <w:sz w:val="28"/>
        </w:rPr>
        <w:t xml:space="preserve">Нехаевского </w:t>
      </w:r>
      <w:r w:rsidR="00213197">
        <w:rPr>
          <w:sz w:val="28"/>
        </w:rPr>
        <w:t xml:space="preserve">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604DEF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213197" w:rsidRPr="00681407" w:rsidRDefault="009073DD" w:rsidP="00681407">
      <w:pPr>
        <w:ind w:firstLine="709"/>
        <w:jc w:val="both"/>
        <w:rPr>
          <w:rFonts w:asciiTheme="minorHAnsi" w:hAnsiTheme="minorHAnsi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B64E8" w:rsidRDefault="009073DD" w:rsidP="002B3941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 w:rsidR="002B3941" w:rsidRPr="002B3941" w:rsidRDefault="002B3941" w:rsidP="002B39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Администрацией за 9 месяцев 202</w:t>
      </w:r>
      <w:r w:rsidR="0081185B">
        <w:rPr>
          <w:rFonts w:ascii="Times New Roman" w:hAnsi="Times New Roman"/>
          <w:color w:val="auto"/>
          <w:sz w:val="28"/>
          <w:szCs w:val="28"/>
        </w:rPr>
        <w:t>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B3941" w:rsidRPr="002B3941" w:rsidRDefault="00132A85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Но,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р</w:t>
      </w:r>
      <w:r w:rsidR="00681407">
        <w:rPr>
          <w:rFonts w:ascii="Times New Roman" w:hAnsi="Times New Roman"/>
          <w:color w:val="auto"/>
          <w:sz w:val="28"/>
          <w:szCs w:val="28"/>
        </w:rPr>
        <w:t>азмещается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  в сети «Интернет»  </w:t>
      </w:r>
      <w:r>
        <w:rPr>
          <w:rFonts w:ascii="Times New Roman" w:hAnsi="Times New Roman"/>
          <w:color w:val="auto"/>
          <w:sz w:val="28"/>
          <w:szCs w:val="28"/>
        </w:rPr>
        <w:t xml:space="preserve"> нормативные правовые акты или их отдельные части, содержащие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существляется информирование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юридических лиц, индивидуальных предпринимателей по вопросам соблюдения обязательных разъяснительной работы 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B3941" w:rsidRPr="002B3941" w:rsidRDefault="002B3941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3941" w:rsidRPr="002B3941" w:rsidRDefault="002B3941" w:rsidP="0068140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3941" w:rsidRPr="002B3941" w:rsidRDefault="002B3941" w:rsidP="002B394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За 9 месяцев  202</w:t>
      </w:r>
      <w:r w:rsidR="0081185B">
        <w:rPr>
          <w:rFonts w:ascii="Times New Roman" w:hAnsi="Times New Roman"/>
          <w:color w:val="auto"/>
          <w:sz w:val="28"/>
          <w:szCs w:val="28"/>
        </w:rPr>
        <w:t>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B3941" w:rsidRPr="002B3941" w:rsidRDefault="002B3941" w:rsidP="002B3941">
      <w:pPr>
        <w:jc w:val="center"/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3.1. Целями Программы профилактики являются: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hAnsi="Times New Roman"/>
          <w:sz w:val="28"/>
          <w:szCs w:val="28"/>
        </w:rPr>
        <w:t>ости о способах их соблюдения.</w:t>
      </w:r>
    </w:p>
    <w:p w:rsidR="007102BD" w:rsidRPr="00E850AB" w:rsidRDefault="007102BD" w:rsidP="007102BD">
      <w:pPr>
        <w:ind w:left="100" w:right="190" w:firstLine="710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3.2. Проведение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профилактических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мероприятий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программы</w:t>
      </w:r>
      <w:r w:rsidRPr="00E850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профилактики</w:t>
      </w:r>
      <w:r w:rsidRPr="00E850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направлено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на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решение</w:t>
      </w:r>
      <w:r w:rsidRPr="00E850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следующих задач: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(ущерба)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охраняемым</w:t>
      </w:r>
      <w:r w:rsidRPr="00E850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законом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ценностям;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правосознания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правовой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культуры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руководителей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органов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государственной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власти,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органов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местного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самоуправления,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юридических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лиц,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граждан;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3. Оценка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возможной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либо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способствующих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ее</w:t>
      </w:r>
      <w:r w:rsidRPr="00E850A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снижению;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факторов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либо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угрозы;</w:t>
      </w:r>
    </w:p>
    <w:p w:rsidR="007102BD" w:rsidRPr="00E850AB" w:rsidRDefault="007102BD" w:rsidP="007102BD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5. Оценка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состояния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подконтрольной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среды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установление</w:t>
      </w:r>
      <w:r w:rsidRPr="00E850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зависимости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видов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интенсивности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профилактических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мероприятий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от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присвоенных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контролируемым</w:t>
      </w:r>
      <w:r w:rsidRPr="00E850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лицам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уровней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риска.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452C9A" w:rsidP="00452C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ведущий</w:t>
            </w:r>
            <w:r w:rsidR="00213197">
              <w:t xml:space="preserve"> специалист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Таланов А. А.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213197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  <w:p w:rsidR="00681407" w:rsidRPr="00681407" w:rsidRDefault="00452C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Иванов Н.А.</w:t>
            </w:r>
            <w:r w:rsidR="00681407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Глава администрации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 w:rsidP="00452C9A">
            <w:pPr>
              <w:jc w:val="center"/>
            </w:pPr>
            <w:r>
              <w:t>Глава администрации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Иванов Н.А.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t xml:space="preserve">, </w:t>
            </w:r>
            <w:r w:rsidR="00452C9A">
              <w:rPr>
                <w:rFonts w:asciiTheme="minorHAnsi" w:hAnsiTheme="minorHAnsi"/>
              </w:rPr>
              <w:t>ведущий</w:t>
            </w:r>
            <w:r>
              <w:t xml:space="preserve"> специалист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Таланов А.А.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355BFC" w:rsidP="00452C9A">
            <w:pPr>
              <w:jc w:val="center"/>
              <w:rPr>
                <w:rFonts w:asciiTheme="minorHAnsi" w:hAnsiTheme="minorHAnsi"/>
              </w:rPr>
            </w:pPr>
            <w:r w:rsidRPr="00355BFC">
              <w:rPr>
                <w:rFonts w:hint="eastAsia"/>
              </w:rPr>
              <w:t>Глава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администрации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Иванов Н.А.</w:t>
            </w:r>
            <w:r w:rsidR="00681407">
              <w:rPr>
                <w:rFonts w:asciiTheme="minorHAnsi" w:hAnsiTheme="minorHAnsi"/>
              </w:rPr>
              <w:t xml:space="preserve"> 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BA2DB3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4.2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55BFC" w:rsidRDefault="00BA2DB3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102BD" w:rsidRPr="00E850AB" w:rsidRDefault="007102BD" w:rsidP="00710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02BD">
        <w:rPr>
          <w:rFonts w:ascii="Times New Roman" w:hAnsi="Times New Roman"/>
          <w:color w:val="000000" w:themeColor="text1"/>
          <w:sz w:val="28"/>
        </w:rPr>
        <w:t>3)</w:t>
      </w:r>
      <w:r>
        <w:rPr>
          <w:rFonts w:asciiTheme="minorHAnsi" w:hAnsiTheme="minorHAnsi"/>
          <w:color w:val="000000" w:themeColor="text1"/>
          <w:sz w:val="28"/>
        </w:rPr>
        <w:t xml:space="preserve"> к</w:t>
      </w:r>
      <w:r w:rsidRPr="00E850AB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1) порядка</w:t>
      </w:r>
      <w:bookmarkStart w:id="0" w:name="_GoBack"/>
      <w:bookmarkEnd w:id="0"/>
      <w:r w:rsidRPr="00E850AB">
        <w:rPr>
          <w:rFonts w:ascii="Times New Roman" w:hAnsi="Times New Roman"/>
          <w:sz w:val="28"/>
          <w:szCs w:val="28"/>
        </w:rPr>
        <w:t xml:space="preserve"> проведения контрольных мероприятий;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lastRenderedPageBreak/>
        <w:t>2) периодичности проведения контрольных мероприятий;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7102BD" w:rsidRPr="00E850AB" w:rsidRDefault="007102BD" w:rsidP="00710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4) порядка обжалования</w:t>
      </w:r>
      <w:r>
        <w:rPr>
          <w:rFonts w:ascii="Times New Roman" w:hAnsi="Times New Roman"/>
          <w:sz w:val="28"/>
          <w:szCs w:val="28"/>
        </w:rPr>
        <w:t xml:space="preserve"> решений Контрольного органа.</w:t>
      </w:r>
    </w:p>
    <w:p w:rsidR="007102BD" w:rsidRPr="007102BD" w:rsidRDefault="007102BD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Для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оценки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результативности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эффективности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настоящей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Программы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профилактики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используются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следующие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показатели</w:t>
      </w:r>
      <w:r w:rsidRPr="00681407">
        <w:rPr>
          <w:sz w:val="28"/>
        </w:rPr>
        <w:t>: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выявленных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нарушений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обязательных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требований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в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сравнении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аналогичным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прошлого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года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 xml:space="preserve">),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такой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имеется</w:t>
      </w:r>
      <w:r w:rsidRPr="00681407">
        <w:rPr>
          <w:sz w:val="28"/>
        </w:rPr>
        <w:t xml:space="preserve">; </w:t>
      </w:r>
      <w:r w:rsidRPr="00681407">
        <w:rPr>
          <w:rFonts w:hint="eastAsia"/>
          <w:sz w:val="28"/>
        </w:rPr>
        <w:t>должно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быть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меньше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>);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повторно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обратившихся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за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консультированием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тому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же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вопросу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эффективно</w:t>
      </w:r>
      <w:r w:rsidRPr="00681407">
        <w:rPr>
          <w:sz w:val="28"/>
        </w:rPr>
        <w:t xml:space="preserve">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0);</w:t>
      </w:r>
    </w:p>
    <w:p w:rsidR="000576D5" w:rsidRPr="00681407" w:rsidRDefault="00681407" w:rsidP="00681407">
      <w:pPr>
        <w:ind w:firstLine="709"/>
        <w:jc w:val="both"/>
        <w:rPr>
          <w:rFonts w:asciiTheme="minorHAnsi" w:hAnsiTheme="minorHAnsi"/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исполненных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предостережений</w:t>
      </w:r>
      <w:r w:rsidRPr="00681407">
        <w:rPr>
          <w:sz w:val="28"/>
        </w:rPr>
        <w:t xml:space="preserve"> (100%).</w:t>
      </w:r>
    </w:p>
    <w:sectPr w:rsidR="000576D5" w:rsidRPr="00681407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30" w:rsidRDefault="00F83730">
      <w:pPr>
        <w:spacing w:line="240" w:lineRule="auto"/>
      </w:pPr>
      <w:r>
        <w:separator/>
      </w:r>
    </w:p>
  </w:endnote>
  <w:endnote w:type="continuationSeparator" w:id="0">
    <w:p w:rsidR="00F83730" w:rsidRDefault="00F83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30" w:rsidRDefault="00F83730">
      <w:pPr>
        <w:spacing w:line="240" w:lineRule="auto"/>
      </w:pPr>
      <w:r>
        <w:separator/>
      </w:r>
    </w:p>
  </w:footnote>
  <w:footnote w:type="continuationSeparator" w:id="0">
    <w:p w:rsidR="00F83730" w:rsidRDefault="00F837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576D5"/>
    <w:rsid w:val="00132A85"/>
    <w:rsid w:val="00213197"/>
    <w:rsid w:val="002B11BE"/>
    <w:rsid w:val="002B3941"/>
    <w:rsid w:val="002B64E8"/>
    <w:rsid w:val="00311C03"/>
    <w:rsid w:val="00355BFC"/>
    <w:rsid w:val="00452C9A"/>
    <w:rsid w:val="00517C30"/>
    <w:rsid w:val="005C7753"/>
    <w:rsid w:val="00604DEF"/>
    <w:rsid w:val="00681407"/>
    <w:rsid w:val="006E4D2D"/>
    <w:rsid w:val="007102BD"/>
    <w:rsid w:val="00776BC7"/>
    <w:rsid w:val="0081185B"/>
    <w:rsid w:val="0089680E"/>
    <w:rsid w:val="008A13C9"/>
    <w:rsid w:val="009073DD"/>
    <w:rsid w:val="00921B97"/>
    <w:rsid w:val="00941893"/>
    <w:rsid w:val="00994D2E"/>
    <w:rsid w:val="009B774A"/>
    <w:rsid w:val="00B949B6"/>
    <w:rsid w:val="00B9547A"/>
    <w:rsid w:val="00BA2DB3"/>
    <w:rsid w:val="00BA5FD9"/>
    <w:rsid w:val="00BB52F5"/>
    <w:rsid w:val="00C200E5"/>
    <w:rsid w:val="00C37662"/>
    <w:rsid w:val="00D226DB"/>
    <w:rsid w:val="00E13A2A"/>
    <w:rsid w:val="00E2733B"/>
    <w:rsid w:val="00E70622"/>
    <w:rsid w:val="00EE2F9A"/>
    <w:rsid w:val="00F327BD"/>
    <w:rsid w:val="00F83730"/>
    <w:rsid w:val="00FA0406"/>
    <w:rsid w:val="00FA25D8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26D2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7</cp:revision>
  <dcterms:created xsi:type="dcterms:W3CDTF">2022-09-12T05:56:00Z</dcterms:created>
  <dcterms:modified xsi:type="dcterms:W3CDTF">2022-09-12T10:30:00Z</dcterms:modified>
</cp:coreProperties>
</file>