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04" w:rsidRPr="007548ED" w:rsidRDefault="007548ED" w:rsidP="003F6877">
      <w:pPr>
        <w:pStyle w:val="a5"/>
        <w:jc w:val="center"/>
        <w:rPr>
          <w:b/>
          <w:sz w:val="28"/>
          <w:szCs w:val="28"/>
        </w:rPr>
      </w:pPr>
      <w:r w:rsidRPr="007548ED">
        <w:rPr>
          <w:b/>
          <w:sz w:val="28"/>
          <w:szCs w:val="28"/>
        </w:rPr>
        <w:t>АДМИНИСТРАЦИЯ</w:t>
      </w:r>
    </w:p>
    <w:p w:rsidR="00127904" w:rsidRPr="007548ED" w:rsidRDefault="007548ED" w:rsidP="003F6877">
      <w:pPr>
        <w:pStyle w:val="a5"/>
        <w:jc w:val="center"/>
        <w:rPr>
          <w:b/>
          <w:sz w:val="28"/>
          <w:szCs w:val="28"/>
        </w:rPr>
      </w:pPr>
      <w:r w:rsidRPr="007548ED">
        <w:rPr>
          <w:b/>
          <w:sz w:val="28"/>
          <w:szCs w:val="28"/>
        </w:rPr>
        <w:t>НЕХАЕВСКОГО СЕЛЬСКОГО ПОСЕЛЕНИЯ</w:t>
      </w:r>
    </w:p>
    <w:p w:rsidR="00127904" w:rsidRPr="007548ED" w:rsidRDefault="007548ED" w:rsidP="003F6877">
      <w:pPr>
        <w:pStyle w:val="a5"/>
        <w:jc w:val="center"/>
        <w:rPr>
          <w:b/>
          <w:sz w:val="28"/>
          <w:szCs w:val="28"/>
        </w:rPr>
      </w:pPr>
      <w:r w:rsidRPr="007548ED">
        <w:rPr>
          <w:b/>
          <w:sz w:val="28"/>
          <w:szCs w:val="28"/>
        </w:rPr>
        <w:t>НЕХАЕВСКОГО МУНИЦИПАЛЬНОГО РАЙОНА</w:t>
      </w:r>
    </w:p>
    <w:p w:rsidR="007548ED" w:rsidRPr="007548ED" w:rsidRDefault="007548ED" w:rsidP="003F6877">
      <w:pPr>
        <w:pStyle w:val="a5"/>
        <w:jc w:val="center"/>
        <w:rPr>
          <w:b/>
          <w:sz w:val="28"/>
          <w:szCs w:val="28"/>
        </w:rPr>
      </w:pPr>
      <w:r w:rsidRPr="007548ED">
        <w:rPr>
          <w:b/>
          <w:sz w:val="28"/>
          <w:szCs w:val="28"/>
        </w:rPr>
        <w:t>ВОЛГОГРАДСКОЙ ОБЛАСТИ</w:t>
      </w:r>
    </w:p>
    <w:p w:rsidR="007548ED" w:rsidRPr="007548ED" w:rsidRDefault="007548ED" w:rsidP="003F6877">
      <w:pPr>
        <w:pStyle w:val="a5"/>
        <w:jc w:val="center"/>
        <w:rPr>
          <w:b/>
          <w:sz w:val="28"/>
          <w:szCs w:val="28"/>
        </w:rPr>
      </w:pPr>
      <w:r w:rsidRPr="007548ED">
        <w:rPr>
          <w:b/>
          <w:sz w:val="28"/>
          <w:szCs w:val="28"/>
        </w:rPr>
        <w:t>__________________________________________________________</w:t>
      </w:r>
    </w:p>
    <w:p w:rsidR="00127904" w:rsidRPr="0025345A" w:rsidRDefault="00127904" w:rsidP="003F6877">
      <w:pPr>
        <w:pStyle w:val="a5"/>
        <w:jc w:val="center"/>
        <w:rPr>
          <w:sz w:val="28"/>
          <w:szCs w:val="28"/>
        </w:rPr>
      </w:pPr>
    </w:p>
    <w:p w:rsidR="00127904" w:rsidRPr="007548ED" w:rsidRDefault="00127904" w:rsidP="003F6877">
      <w:pPr>
        <w:pStyle w:val="a5"/>
        <w:jc w:val="center"/>
        <w:rPr>
          <w:b/>
          <w:sz w:val="28"/>
          <w:szCs w:val="28"/>
        </w:rPr>
      </w:pPr>
      <w:r w:rsidRPr="007548ED">
        <w:rPr>
          <w:b/>
          <w:sz w:val="28"/>
          <w:szCs w:val="28"/>
        </w:rPr>
        <w:t>ПОСТАНОВЛЕНИЕ</w:t>
      </w:r>
    </w:p>
    <w:p w:rsidR="003F6877" w:rsidRPr="007548ED" w:rsidRDefault="003F6877" w:rsidP="003F6877">
      <w:pPr>
        <w:pStyle w:val="a5"/>
        <w:jc w:val="center"/>
        <w:rPr>
          <w:b/>
          <w:sz w:val="28"/>
          <w:szCs w:val="28"/>
        </w:rPr>
      </w:pPr>
    </w:p>
    <w:p w:rsidR="00127904" w:rsidRPr="007548ED" w:rsidRDefault="008B4A04" w:rsidP="008077D3">
      <w:pPr>
        <w:pStyle w:val="a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18.03.2025</w:t>
      </w:r>
      <w:r w:rsidR="008B7C74" w:rsidRPr="007548ED">
        <w:rPr>
          <w:b/>
          <w:sz w:val="28"/>
          <w:szCs w:val="28"/>
        </w:rPr>
        <w:t xml:space="preserve">  </w:t>
      </w:r>
      <w:r w:rsidR="00550685">
        <w:rPr>
          <w:b/>
          <w:sz w:val="28"/>
          <w:szCs w:val="28"/>
        </w:rPr>
        <w:t>года</w:t>
      </w:r>
      <w:proofErr w:type="gramEnd"/>
      <w:r w:rsidR="008B7C74" w:rsidRPr="007548ED">
        <w:rPr>
          <w:b/>
          <w:sz w:val="28"/>
          <w:szCs w:val="28"/>
        </w:rPr>
        <w:t xml:space="preserve"> </w:t>
      </w:r>
      <w:r w:rsidR="00127904" w:rsidRPr="007548ED">
        <w:rPr>
          <w:b/>
          <w:sz w:val="28"/>
          <w:szCs w:val="28"/>
        </w:rPr>
        <w:t xml:space="preserve"> </w:t>
      </w:r>
      <w:r w:rsidR="008077D3">
        <w:rPr>
          <w:b/>
          <w:sz w:val="28"/>
          <w:szCs w:val="28"/>
        </w:rPr>
        <w:t xml:space="preserve">                                        </w:t>
      </w:r>
      <w:r w:rsidR="00550685">
        <w:rPr>
          <w:b/>
          <w:sz w:val="28"/>
          <w:szCs w:val="28"/>
        </w:rPr>
        <w:tab/>
      </w:r>
      <w:r w:rsidR="00550685">
        <w:rPr>
          <w:b/>
          <w:sz w:val="28"/>
          <w:szCs w:val="28"/>
        </w:rPr>
        <w:tab/>
      </w:r>
      <w:r w:rsidR="00550685">
        <w:rPr>
          <w:b/>
          <w:sz w:val="28"/>
          <w:szCs w:val="28"/>
        </w:rPr>
        <w:tab/>
      </w:r>
      <w:r w:rsidR="00550685">
        <w:rPr>
          <w:b/>
          <w:sz w:val="28"/>
          <w:szCs w:val="28"/>
        </w:rPr>
        <w:tab/>
      </w:r>
      <w:r w:rsidR="00550685">
        <w:rPr>
          <w:b/>
          <w:sz w:val="28"/>
          <w:szCs w:val="28"/>
        </w:rPr>
        <w:tab/>
      </w:r>
      <w:r w:rsidR="00550685">
        <w:rPr>
          <w:b/>
          <w:sz w:val="28"/>
          <w:szCs w:val="28"/>
        </w:rPr>
        <w:tab/>
      </w:r>
      <w:r w:rsidR="00550685">
        <w:rPr>
          <w:b/>
          <w:sz w:val="28"/>
          <w:szCs w:val="28"/>
        </w:rPr>
        <w:tab/>
      </w:r>
      <w:r w:rsidR="00127904" w:rsidRPr="007548ED">
        <w:rPr>
          <w:b/>
          <w:sz w:val="28"/>
          <w:szCs w:val="28"/>
        </w:rPr>
        <w:t>№</w:t>
      </w:r>
      <w:r w:rsidR="008B7C74" w:rsidRPr="007548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</w:p>
    <w:p w:rsidR="003F6877" w:rsidRPr="007548ED" w:rsidRDefault="003F6877" w:rsidP="0025345A">
      <w:pPr>
        <w:pStyle w:val="a5"/>
        <w:jc w:val="both"/>
        <w:rPr>
          <w:b/>
          <w:sz w:val="28"/>
          <w:szCs w:val="28"/>
        </w:rPr>
      </w:pPr>
    </w:p>
    <w:p w:rsidR="00127904" w:rsidRDefault="00127904" w:rsidP="008B4A04">
      <w:pPr>
        <w:pStyle w:val="a5"/>
        <w:rPr>
          <w:sz w:val="28"/>
          <w:szCs w:val="28"/>
        </w:rPr>
      </w:pPr>
      <w:r w:rsidRPr="0025345A">
        <w:rPr>
          <w:sz w:val="28"/>
          <w:szCs w:val="28"/>
        </w:rPr>
        <w:t xml:space="preserve">Об </w:t>
      </w:r>
      <w:r w:rsidR="008B4A04">
        <w:rPr>
          <w:sz w:val="28"/>
          <w:szCs w:val="28"/>
        </w:rPr>
        <w:t>установлении периода</w:t>
      </w:r>
    </w:p>
    <w:p w:rsidR="008B4A04" w:rsidRDefault="002F0715" w:rsidP="008B4A04">
      <w:pPr>
        <w:pStyle w:val="a5"/>
        <w:rPr>
          <w:sz w:val="28"/>
          <w:szCs w:val="28"/>
        </w:rPr>
      </w:pPr>
      <w:r>
        <w:rPr>
          <w:sz w:val="28"/>
          <w:szCs w:val="28"/>
        </w:rPr>
        <w:t>п</w:t>
      </w:r>
      <w:r w:rsidR="008B4A04">
        <w:rPr>
          <w:sz w:val="28"/>
          <w:szCs w:val="28"/>
        </w:rPr>
        <w:t>ожароопасного сезона на 2025 год</w:t>
      </w:r>
    </w:p>
    <w:p w:rsidR="008B7C74" w:rsidRPr="0025345A" w:rsidRDefault="008B7C74" w:rsidP="003F6877">
      <w:pPr>
        <w:pStyle w:val="a5"/>
        <w:jc w:val="center"/>
        <w:rPr>
          <w:sz w:val="28"/>
          <w:szCs w:val="28"/>
        </w:rPr>
      </w:pPr>
    </w:p>
    <w:p w:rsidR="00127904" w:rsidRPr="0025345A" w:rsidRDefault="00127904" w:rsidP="002F0715">
      <w:pPr>
        <w:pStyle w:val="a5"/>
        <w:ind w:firstLine="708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В соответствии с </w:t>
      </w:r>
      <w:r w:rsidR="008B4A04">
        <w:rPr>
          <w:sz w:val="28"/>
          <w:szCs w:val="28"/>
        </w:rPr>
        <w:t>постановлением Правительства Российской Федерации от 16 сентября 2020 г № 1479 «Об утверждении Правил противоп</w:t>
      </w:r>
      <w:r w:rsidR="0082332F">
        <w:rPr>
          <w:sz w:val="28"/>
          <w:szCs w:val="28"/>
        </w:rPr>
        <w:t>о</w:t>
      </w:r>
      <w:r w:rsidR="008B4A04">
        <w:rPr>
          <w:sz w:val="28"/>
          <w:szCs w:val="28"/>
        </w:rPr>
        <w:t>жарного режима</w:t>
      </w:r>
      <w:r w:rsidR="0082332F">
        <w:rPr>
          <w:sz w:val="28"/>
          <w:szCs w:val="28"/>
        </w:rPr>
        <w:t xml:space="preserve"> в Российской Федерации», постановлением Губернатора Волгоградской области от 03 марта 2025 г. «Об установлении периода пожароопасного сезона на 2025 год»,  постановления администрации Нехаевского муниципального района Волгоградской области  от 18.03.2025 года № 127 «Об установлении периода пожароопасного сезона на 2025 год», администрация Нехаевского сельского поселения Нехаевского муниципального района Волгоградской области</w:t>
      </w:r>
    </w:p>
    <w:p w:rsidR="00127904" w:rsidRDefault="00127904" w:rsidP="0025345A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>ПОСТАНОВЛЯ</w:t>
      </w:r>
      <w:r w:rsidR="008B7C74">
        <w:rPr>
          <w:sz w:val="28"/>
          <w:szCs w:val="28"/>
        </w:rPr>
        <w:t>ЕТ</w:t>
      </w:r>
      <w:r w:rsidRPr="0025345A">
        <w:rPr>
          <w:sz w:val="28"/>
          <w:szCs w:val="28"/>
        </w:rPr>
        <w:t>:</w:t>
      </w:r>
    </w:p>
    <w:p w:rsidR="008B7C74" w:rsidRPr="0025345A" w:rsidRDefault="008B7C74" w:rsidP="0025345A">
      <w:pPr>
        <w:pStyle w:val="a5"/>
        <w:jc w:val="both"/>
        <w:rPr>
          <w:sz w:val="28"/>
          <w:szCs w:val="28"/>
        </w:rPr>
      </w:pPr>
    </w:p>
    <w:p w:rsidR="007548ED" w:rsidRDefault="002F0715" w:rsidP="002534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Установить на территории Нехаевского сельского поселения Нехаевского муниципального района Волгоградской области период пожароопасного сезона на 2025 год с 20 марта по 31 октября.</w:t>
      </w:r>
    </w:p>
    <w:p w:rsidR="00127904" w:rsidRDefault="00D019F5" w:rsidP="002534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071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27904" w:rsidRPr="0025345A">
        <w:rPr>
          <w:sz w:val="28"/>
          <w:szCs w:val="28"/>
        </w:rPr>
        <w:t>Контроль за выполнением данного постановления оставляю за собой.</w:t>
      </w:r>
    </w:p>
    <w:p w:rsidR="006761AD" w:rsidRPr="0025345A" w:rsidRDefault="002F0715" w:rsidP="002534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6761AD">
        <w:rPr>
          <w:sz w:val="28"/>
          <w:szCs w:val="28"/>
        </w:rPr>
        <w:t>. Настоящее постановление вступает в силу с момента обнародования</w:t>
      </w: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</w:p>
    <w:p w:rsidR="00550685" w:rsidRDefault="00550685" w:rsidP="002F0715">
      <w:pPr>
        <w:pStyle w:val="a5"/>
        <w:rPr>
          <w:sz w:val="28"/>
          <w:szCs w:val="28"/>
        </w:rPr>
      </w:pPr>
    </w:p>
    <w:p w:rsidR="00550685" w:rsidRDefault="00550685" w:rsidP="002F0715">
      <w:pPr>
        <w:pStyle w:val="a5"/>
        <w:rPr>
          <w:sz w:val="28"/>
          <w:szCs w:val="28"/>
        </w:rPr>
      </w:pPr>
    </w:p>
    <w:p w:rsidR="00550685" w:rsidRDefault="00550685" w:rsidP="002F0715">
      <w:pPr>
        <w:pStyle w:val="a5"/>
        <w:rPr>
          <w:sz w:val="28"/>
          <w:szCs w:val="28"/>
        </w:rPr>
      </w:pPr>
    </w:p>
    <w:p w:rsidR="00127904" w:rsidRPr="0025345A" w:rsidRDefault="00127904" w:rsidP="00550685">
      <w:pPr>
        <w:pStyle w:val="a5"/>
        <w:ind w:firstLine="708"/>
        <w:rPr>
          <w:sz w:val="28"/>
          <w:szCs w:val="28"/>
        </w:rPr>
      </w:pPr>
      <w:r w:rsidRPr="0025345A">
        <w:rPr>
          <w:sz w:val="28"/>
          <w:szCs w:val="28"/>
        </w:rPr>
        <w:t xml:space="preserve">Глава </w:t>
      </w:r>
      <w:r w:rsidR="000030E4">
        <w:rPr>
          <w:sz w:val="28"/>
          <w:szCs w:val="28"/>
        </w:rPr>
        <w:t>Нехаевского</w:t>
      </w:r>
      <w:r w:rsidRPr="0025345A">
        <w:rPr>
          <w:sz w:val="28"/>
          <w:szCs w:val="28"/>
        </w:rPr>
        <w:t xml:space="preserve"> </w:t>
      </w:r>
    </w:p>
    <w:p w:rsidR="008B7C74" w:rsidRDefault="00127904" w:rsidP="00550685">
      <w:pPr>
        <w:pStyle w:val="a5"/>
        <w:ind w:firstLine="708"/>
        <w:rPr>
          <w:sz w:val="28"/>
          <w:szCs w:val="28"/>
        </w:rPr>
      </w:pPr>
      <w:bookmarkStart w:id="0" w:name="_GoBack"/>
      <w:bookmarkEnd w:id="0"/>
      <w:r w:rsidRPr="0025345A">
        <w:rPr>
          <w:sz w:val="28"/>
          <w:szCs w:val="28"/>
        </w:rPr>
        <w:t xml:space="preserve">сельского поселения                                          </w:t>
      </w:r>
      <w:r w:rsidR="006761AD">
        <w:rPr>
          <w:sz w:val="28"/>
          <w:szCs w:val="28"/>
        </w:rPr>
        <w:t>Попова А.А</w:t>
      </w:r>
    </w:p>
    <w:p w:rsidR="00B7400C" w:rsidRDefault="00B7400C" w:rsidP="008B7C74">
      <w:pPr>
        <w:pStyle w:val="a5"/>
        <w:jc w:val="right"/>
        <w:rPr>
          <w:bCs/>
        </w:rPr>
      </w:pPr>
    </w:p>
    <w:p w:rsidR="00B7400C" w:rsidRDefault="00B7400C" w:rsidP="008B7C74">
      <w:pPr>
        <w:pStyle w:val="a5"/>
        <w:jc w:val="right"/>
        <w:rPr>
          <w:bCs/>
        </w:rPr>
      </w:pPr>
    </w:p>
    <w:p w:rsidR="00B7400C" w:rsidRDefault="00B7400C" w:rsidP="008B7C74">
      <w:pPr>
        <w:pStyle w:val="a5"/>
        <w:jc w:val="right"/>
        <w:rPr>
          <w:bCs/>
        </w:rPr>
      </w:pPr>
    </w:p>
    <w:sectPr w:rsidR="00B7400C" w:rsidSect="00B7400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B9"/>
    <w:rsid w:val="000030E4"/>
    <w:rsid w:val="00046A8E"/>
    <w:rsid w:val="00127904"/>
    <w:rsid w:val="0025345A"/>
    <w:rsid w:val="002B67A4"/>
    <w:rsid w:val="002F0715"/>
    <w:rsid w:val="003607FB"/>
    <w:rsid w:val="003966E0"/>
    <w:rsid w:val="003D4C4D"/>
    <w:rsid w:val="003F075C"/>
    <w:rsid w:val="003F6877"/>
    <w:rsid w:val="003F6CAB"/>
    <w:rsid w:val="0041316F"/>
    <w:rsid w:val="0052576B"/>
    <w:rsid w:val="00550685"/>
    <w:rsid w:val="005A71B9"/>
    <w:rsid w:val="006761AD"/>
    <w:rsid w:val="007548ED"/>
    <w:rsid w:val="008077D3"/>
    <w:rsid w:val="0082332F"/>
    <w:rsid w:val="008B4A04"/>
    <w:rsid w:val="008B7C74"/>
    <w:rsid w:val="00B7400C"/>
    <w:rsid w:val="00D019F5"/>
    <w:rsid w:val="00D3090F"/>
    <w:rsid w:val="00E462D8"/>
    <w:rsid w:val="00FC5C24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C65D"/>
  <w15:chartTrackingRefBased/>
  <w15:docId w15:val="{3FEEEF11-293F-4358-BCF2-A63D610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12790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2790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1279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279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basedOn w:val="a"/>
    <w:next w:val="a4"/>
    <w:uiPriority w:val="99"/>
    <w:rsid w:val="0012790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127904"/>
  </w:style>
  <w:style w:type="paragraph" w:styleId="a5">
    <w:name w:val="No Spacing"/>
    <w:uiPriority w:val="1"/>
    <w:qFormat/>
    <w:rsid w:val="0025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7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7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D019F5"/>
  </w:style>
  <w:style w:type="character" w:customStyle="1" w:styleId="contextualspellingandgrammarerror">
    <w:name w:val="contextualspellingandgrammarerror"/>
    <w:basedOn w:val="a0"/>
    <w:rsid w:val="00D019F5"/>
  </w:style>
  <w:style w:type="paragraph" w:customStyle="1" w:styleId="1">
    <w:name w:val="Без интервала1"/>
    <w:qFormat/>
    <w:rsid w:val="00D019F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Юрьевна</cp:lastModifiedBy>
  <cp:revision>5</cp:revision>
  <cp:lastPrinted>2024-11-12T08:04:00Z</cp:lastPrinted>
  <dcterms:created xsi:type="dcterms:W3CDTF">2025-03-18T12:28:00Z</dcterms:created>
  <dcterms:modified xsi:type="dcterms:W3CDTF">2025-03-18T12:41:00Z</dcterms:modified>
</cp:coreProperties>
</file>