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E56" w:rsidRPr="00AD3FB4" w:rsidRDefault="00EF2E56" w:rsidP="00EF2E56">
      <w:pPr>
        <w:pStyle w:val="a3"/>
        <w:jc w:val="center"/>
        <w:rPr>
          <w:rStyle w:val="a4"/>
          <w:rFonts w:ascii="Arial" w:hAnsi="Arial" w:cs="Arial"/>
        </w:rPr>
      </w:pPr>
      <w:r w:rsidRPr="00AD3FB4">
        <w:rPr>
          <w:rStyle w:val="a4"/>
          <w:rFonts w:ascii="Arial" w:hAnsi="Arial" w:cs="Arial"/>
        </w:rPr>
        <w:t>АДМИНИСТРАЦИЯ</w:t>
      </w:r>
      <w:r w:rsidRPr="00AD3FB4">
        <w:rPr>
          <w:rFonts w:ascii="Arial" w:hAnsi="Arial" w:cs="Arial"/>
        </w:rPr>
        <w:br/>
      </w:r>
      <w:r>
        <w:rPr>
          <w:rStyle w:val="a4"/>
          <w:rFonts w:ascii="Arial" w:hAnsi="Arial" w:cs="Arial"/>
        </w:rPr>
        <w:t xml:space="preserve">НЕХАЕВСКОГО </w:t>
      </w:r>
      <w:r w:rsidRPr="00AD3FB4">
        <w:rPr>
          <w:rStyle w:val="a4"/>
          <w:rFonts w:ascii="Arial" w:hAnsi="Arial" w:cs="Arial"/>
        </w:rPr>
        <w:t>СЕЛЬСКОГО ПОСЕЛЕНИЯ</w:t>
      </w:r>
      <w:r w:rsidRPr="00AD3FB4">
        <w:rPr>
          <w:rStyle w:val="a4"/>
          <w:rFonts w:ascii="Arial" w:hAnsi="Arial" w:cs="Arial"/>
        </w:rPr>
        <w:br/>
        <w:t>НЕХАЕВСКОГО МУНИЦИПАЛЬНОГО РАЙОНА</w:t>
      </w:r>
      <w:r w:rsidRPr="00AD3FB4">
        <w:rPr>
          <w:rStyle w:val="a4"/>
          <w:rFonts w:ascii="Arial" w:hAnsi="Arial" w:cs="Arial"/>
        </w:rPr>
        <w:br/>
        <w:t>ВОЛГОГРАДСКОЙ ОБЛАСТИ</w:t>
      </w:r>
    </w:p>
    <w:p w:rsidR="00EF2E56" w:rsidRPr="00AD3FB4" w:rsidRDefault="00EF2E56" w:rsidP="00EF2E56">
      <w:pPr>
        <w:pStyle w:val="a3"/>
        <w:jc w:val="center"/>
        <w:rPr>
          <w:rStyle w:val="a4"/>
          <w:rFonts w:ascii="Arial" w:hAnsi="Arial" w:cs="Arial"/>
        </w:rPr>
      </w:pPr>
      <w:r w:rsidRPr="00AD3FB4">
        <w:rPr>
          <w:rStyle w:val="a4"/>
          <w:rFonts w:ascii="Arial" w:hAnsi="Arial" w:cs="Arial"/>
        </w:rPr>
        <w:t>________________________________________________________________</w:t>
      </w:r>
    </w:p>
    <w:p w:rsidR="00EF2E56" w:rsidRPr="00AD3FB4" w:rsidRDefault="00EF2E56" w:rsidP="00EF2E56">
      <w:pPr>
        <w:pStyle w:val="a3"/>
        <w:rPr>
          <w:rFonts w:ascii="Arial" w:hAnsi="Arial" w:cs="Arial"/>
        </w:rPr>
      </w:pPr>
      <w:r w:rsidRPr="00AD3FB4">
        <w:rPr>
          <w:rStyle w:val="a4"/>
          <w:rFonts w:ascii="Arial" w:hAnsi="Arial" w:cs="Arial"/>
        </w:rPr>
        <w:t xml:space="preserve">                                   </w:t>
      </w:r>
      <w:proofErr w:type="gramStart"/>
      <w:r w:rsidRPr="00AD3FB4">
        <w:rPr>
          <w:rStyle w:val="a4"/>
          <w:rFonts w:ascii="Arial" w:hAnsi="Arial" w:cs="Arial"/>
        </w:rPr>
        <w:t>П</w:t>
      </w:r>
      <w:proofErr w:type="gramEnd"/>
      <w:r w:rsidRPr="00AD3FB4">
        <w:rPr>
          <w:rStyle w:val="a4"/>
          <w:rFonts w:ascii="Arial" w:hAnsi="Arial" w:cs="Arial"/>
        </w:rPr>
        <w:t xml:space="preserve"> О С Т А Н О В Л Е Н И Е</w:t>
      </w:r>
    </w:p>
    <w:p w:rsidR="00EF2E56" w:rsidRPr="00AD3FB4" w:rsidRDefault="00EF2E56" w:rsidP="00EF2E56">
      <w:pPr>
        <w:pStyle w:val="a3"/>
        <w:rPr>
          <w:rFonts w:ascii="Arial" w:hAnsi="Arial" w:cs="Arial"/>
        </w:rPr>
      </w:pPr>
      <w:r>
        <w:rPr>
          <w:rFonts w:ascii="Arial" w:hAnsi="Arial" w:cs="Arial"/>
        </w:rPr>
        <w:t>13.11.</w:t>
      </w:r>
      <w:r w:rsidRPr="00AD3FB4">
        <w:rPr>
          <w:rFonts w:ascii="Arial" w:hAnsi="Arial" w:cs="Arial"/>
        </w:rPr>
        <w:t>2017г</w:t>
      </w:r>
      <w:r w:rsidRPr="00AD3FB4">
        <w:rPr>
          <w:rStyle w:val="apple-converted-space"/>
          <w:rFonts w:ascii="Arial" w:hAnsi="Arial" w:cs="Arial"/>
        </w:rPr>
        <w:t> </w:t>
      </w:r>
      <w:r w:rsidRPr="00AD3FB4">
        <w:rPr>
          <w:rFonts w:ascii="Arial" w:hAnsi="Arial" w:cs="Arial"/>
        </w:rPr>
        <w:t xml:space="preserve">                                   № </w:t>
      </w:r>
      <w:r>
        <w:rPr>
          <w:rFonts w:ascii="Arial" w:hAnsi="Arial" w:cs="Arial"/>
        </w:rPr>
        <w:t>66</w:t>
      </w:r>
    </w:p>
    <w:p w:rsidR="00EF2E56" w:rsidRPr="00AD3FB4" w:rsidRDefault="00EF2E56" w:rsidP="00EF2E56">
      <w:pPr>
        <w:pStyle w:val="a3"/>
        <w:jc w:val="center"/>
        <w:rPr>
          <w:rFonts w:ascii="Arial" w:hAnsi="Arial" w:cs="Arial"/>
          <w:b/>
        </w:rPr>
      </w:pPr>
      <w:r w:rsidRPr="00AD3FB4">
        <w:rPr>
          <w:rFonts w:ascii="Arial" w:hAnsi="Arial" w:cs="Arial"/>
          <w:b/>
        </w:rPr>
        <w:t xml:space="preserve">Об утверждении Положения об организации ритуальных услуг,                   порядке деятельности и содержания общественных кладбищ на территории </w:t>
      </w:r>
      <w:r>
        <w:rPr>
          <w:rFonts w:ascii="Arial" w:hAnsi="Arial" w:cs="Arial"/>
          <w:b/>
        </w:rPr>
        <w:t xml:space="preserve">Нехаевского </w:t>
      </w:r>
      <w:r w:rsidRPr="00AD3FB4">
        <w:rPr>
          <w:rFonts w:ascii="Arial" w:hAnsi="Arial" w:cs="Arial"/>
          <w:b/>
        </w:rPr>
        <w:t>сельского поселения.</w:t>
      </w:r>
    </w:p>
    <w:p w:rsidR="00EF2E56" w:rsidRDefault="00EF2E56" w:rsidP="00EF2E56">
      <w:pPr>
        <w:pStyle w:val="a3"/>
        <w:jc w:val="both"/>
        <w:rPr>
          <w:rFonts w:ascii="Arial" w:hAnsi="Arial" w:cs="Arial"/>
        </w:rPr>
      </w:pPr>
      <w:r w:rsidRPr="00AD3FB4">
        <w:rPr>
          <w:rFonts w:ascii="Arial" w:hAnsi="Arial" w:cs="Arial"/>
        </w:rPr>
        <w:t xml:space="preserve">          </w:t>
      </w:r>
      <w:proofErr w:type="gramStart"/>
      <w:r w:rsidRPr="00AD3FB4">
        <w:rPr>
          <w:rFonts w:ascii="Arial" w:hAnsi="Arial" w:cs="Arial"/>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12 января 1996г. № 8-ФЗ «О погребении и похоронном деле», Указом Президента Российской Федерации от 29.06.1996г. № 1001 «О гарантиях прав граждан на предоставление услуг по погребению умерших», Уставом </w:t>
      </w:r>
      <w:r>
        <w:rPr>
          <w:rFonts w:ascii="Arial" w:hAnsi="Arial" w:cs="Arial"/>
        </w:rPr>
        <w:t xml:space="preserve">Нехаевского </w:t>
      </w:r>
      <w:r w:rsidRPr="00AD3FB4">
        <w:rPr>
          <w:rFonts w:ascii="Arial" w:hAnsi="Arial" w:cs="Arial"/>
        </w:rPr>
        <w:t xml:space="preserve">сельского поселения администрация сельского поселения </w:t>
      </w:r>
      <w:proofErr w:type="gramEnd"/>
    </w:p>
    <w:p w:rsidR="00EF2E56" w:rsidRPr="00AD3FB4" w:rsidRDefault="00EF2E56" w:rsidP="00EF2E56">
      <w:pPr>
        <w:pStyle w:val="a3"/>
        <w:jc w:val="both"/>
        <w:rPr>
          <w:rFonts w:ascii="Arial" w:hAnsi="Arial" w:cs="Arial"/>
        </w:rPr>
      </w:pPr>
      <w:proofErr w:type="spellStart"/>
      <w:proofErr w:type="gramStart"/>
      <w:r w:rsidRPr="00AD3FB4">
        <w:rPr>
          <w:rFonts w:ascii="Arial" w:hAnsi="Arial" w:cs="Arial"/>
          <w:b/>
        </w:rPr>
        <w:t>п</w:t>
      </w:r>
      <w:proofErr w:type="spellEnd"/>
      <w:proofErr w:type="gramEnd"/>
      <w:r w:rsidRPr="00AD3FB4">
        <w:rPr>
          <w:rFonts w:ascii="Arial" w:hAnsi="Arial" w:cs="Arial"/>
          <w:b/>
        </w:rPr>
        <w:t xml:space="preserve"> о с т а </w:t>
      </w:r>
      <w:proofErr w:type="spellStart"/>
      <w:r w:rsidRPr="00AD3FB4">
        <w:rPr>
          <w:rFonts w:ascii="Arial" w:hAnsi="Arial" w:cs="Arial"/>
          <w:b/>
        </w:rPr>
        <w:t>н</w:t>
      </w:r>
      <w:proofErr w:type="spellEnd"/>
      <w:r w:rsidRPr="00AD3FB4">
        <w:rPr>
          <w:rFonts w:ascii="Arial" w:hAnsi="Arial" w:cs="Arial"/>
          <w:b/>
        </w:rPr>
        <w:t xml:space="preserve"> о в л я е т:</w:t>
      </w:r>
    </w:p>
    <w:p w:rsidR="00EF2E56" w:rsidRPr="00AD3FB4" w:rsidRDefault="00EF2E56" w:rsidP="00EF2E56">
      <w:pPr>
        <w:pStyle w:val="a3"/>
        <w:jc w:val="both"/>
        <w:rPr>
          <w:rFonts w:ascii="Arial" w:hAnsi="Arial" w:cs="Arial"/>
        </w:rPr>
      </w:pPr>
      <w:r w:rsidRPr="00AD3FB4">
        <w:rPr>
          <w:rFonts w:ascii="Arial" w:hAnsi="Arial" w:cs="Arial"/>
        </w:rPr>
        <w:t xml:space="preserve">          1. Утвердить Положение об организации ритуальных услуг, порядке деятельности и содержания общественных кладбищ на территории </w:t>
      </w:r>
      <w:r>
        <w:rPr>
          <w:rFonts w:ascii="Arial" w:hAnsi="Arial" w:cs="Arial"/>
        </w:rPr>
        <w:t xml:space="preserve">Нехаевского </w:t>
      </w:r>
      <w:r w:rsidRPr="00AD3FB4">
        <w:rPr>
          <w:rFonts w:ascii="Arial" w:hAnsi="Arial" w:cs="Arial"/>
        </w:rPr>
        <w:t>сельского поселения.</w:t>
      </w:r>
    </w:p>
    <w:p w:rsidR="00EF2E56" w:rsidRPr="00AD3FB4" w:rsidRDefault="00EF2E56" w:rsidP="00EF2E56">
      <w:pPr>
        <w:pStyle w:val="a3"/>
        <w:jc w:val="both"/>
        <w:rPr>
          <w:rFonts w:ascii="Arial" w:hAnsi="Arial" w:cs="Arial"/>
        </w:rPr>
      </w:pPr>
      <w:r w:rsidRPr="00AD3FB4">
        <w:rPr>
          <w:rFonts w:ascii="Arial" w:hAnsi="Arial" w:cs="Arial"/>
        </w:rPr>
        <w:t xml:space="preserve">          2. Обнародовать настоящее постановление в установленном порядке и разместить на официальном сайте администрации</w:t>
      </w:r>
      <w:r>
        <w:rPr>
          <w:rFonts w:ascii="Arial" w:hAnsi="Arial" w:cs="Arial"/>
        </w:rPr>
        <w:t xml:space="preserve"> Нехаевского</w:t>
      </w:r>
      <w:r w:rsidRPr="00AD3FB4">
        <w:rPr>
          <w:rFonts w:ascii="Arial" w:hAnsi="Arial" w:cs="Arial"/>
        </w:rPr>
        <w:t xml:space="preserve">  сельского поселения в сети Интернет.</w:t>
      </w:r>
    </w:p>
    <w:p w:rsidR="00EF2E56" w:rsidRPr="00AD3FB4" w:rsidRDefault="00EF2E56" w:rsidP="00EF2E56">
      <w:pPr>
        <w:pStyle w:val="a3"/>
        <w:jc w:val="both"/>
        <w:rPr>
          <w:rFonts w:ascii="Arial" w:hAnsi="Arial" w:cs="Arial"/>
        </w:rPr>
      </w:pPr>
      <w:r w:rsidRPr="00AD3FB4">
        <w:rPr>
          <w:rFonts w:ascii="Arial" w:hAnsi="Arial" w:cs="Arial"/>
        </w:rPr>
        <w:t xml:space="preserve">          3. </w:t>
      </w:r>
      <w:proofErr w:type="gramStart"/>
      <w:r w:rsidRPr="00AD3FB4">
        <w:rPr>
          <w:rFonts w:ascii="Arial" w:hAnsi="Arial" w:cs="Arial"/>
        </w:rPr>
        <w:t>Контроль за</w:t>
      </w:r>
      <w:proofErr w:type="gramEnd"/>
      <w:r w:rsidRPr="00AD3FB4">
        <w:rPr>
          <w:rFonts w:ascii="Arial" w:hAnsi="Arial" w:cs="Arial"/>
        </w:rPr>
        <w:t xml:space="preserve"> выполнением настоящего постановления оставляю за собой.</w:t>
      </w:r>
    </w:p>
    <w:p w:rsidR="00EF2E56" w:rsidRPr="00AD3FB4" w:rsidRDefault="00EF2E56" w:rsidP="00EF2E56">
      <w:pPr>
        <w:pStyle w:val="a3"/>
        <w:jc w:val="both"/>
        <w:rPr>
          <w:rFonts w:ascii="Arial" w:hAnsi="Arial" w:cs="Arial"/>
        </w:rPr>
      </w:pPr>
    </w:p>
    <w:p w:rsidR="00EF2E56" w:rsidRPr="00AD3FB4" w:rsidRDefault="00EF2E56" w:rsidP="00EF2E56">
      <w:pPr>
        <w:pStyle w:val="a3"/>
        <w:jc w:val="both"/>
        <w:rPr>
          <w:rFonts w:ascii="Arial" w:hAnsi="Arial" w:cs="Arial"/>
        </w:rPr>
      </w:pPr>
      <w:r w:rsidRPr="00AD3FB4">
        <w:rPr>
          <w:rFonts w:ascii="Arial" w:hAnsi="Arial" w:cs="Arial"/>
        </w:rPr>
        <w:t xml:space="preserve">Глава сельского поселения                                                            </w:t>
      </w:r>
      <w:r>
        <w:rPr>
          <w:rFonts w:ascii="Arial" w:hAnsi="Arial" w:cs="Arial"/>
        </w:rPr>
        <w:t>Н.А. Иванов</w:t>
      </w:r>
      <w:r w:rsidRPr="00AD3FB4">
        <w:rPr>
          <w:rFonts w:ascii="Arial" w:hAnsi="Arial" w:cs="Arial"/>
        </w:rPr>
        <w:t>.</w:t>
      </w:r>
    </w:p>
    <w:p w:rsidR="00EF2E56" w:rsidRPr="00AD3FB4" w:rsidRDefault="00EF2E56" w:rsidP="00EF2E56">
      <w:pPr>
        <w:pStyle w:val="a3"/>
        <w:rPr>
          <w:rFonts w:ascii="Arial" w:hAnsi="Arial" w:cs="Arial"/>
        </w:rPr>
      </w:pPr>
    </w:p>
    <w:p w:rsidR="00EF2E56" w:rsidRPr="00AD3FB4" w:rsidRDefault="00EF2E56" w:rsidP="00EF2E56">
      <w:pPr>
        <w:pStyle w:val="a3"/>
        <w:rPr>
          <w:rFonts w:ascii="Arial" w:hAnsi="Arial" w:cs="Arial"/>
        </w:rPr>
      </w:pPr>
    </w:p>
    <w:p w:rsidR="00EF2E56" w:rsidRPr="00AD3FB4" w:rsidRDefault="00EF2E56" w:rsidP="00EF2E56">
      <w:pPr>
        <w:jc w:val="right"/>
        <w:rPr>
          <w:rFonts w:ascii="Arial" w:hAnsi="Arial" w:cs="Arial"/>
        </w:rPr>
      </w:pPr>
    </w:p>
    <w:p w:rsidR="00EF2E56" w:rsidRPr="00AD3FB4" w:rsidRDefault="00EF2E56" w:rsidP="00EF2E56">
      <w:pPr>
        <w:jc w:val="right"/>
        <w:rPr>
          <w:rFonts w:ascii="Arial" w:hAnsi="Arial" w:cs="Arial"/>
        </w:rPr>
      </w:pPr>
    </w:p>
    <w:p w:rsidR="00EF2E56" w:rsidRPr="00AD3FB4" w:rsidRDefault="00EF2E56" w:rsidP="00EF2E56">
      <w:pPr>
        <w:jc w:val="right"/>
        <w:rPr>
          <w:rFonts w:ascii="Arial" w:hAnsi="Arial" w:cs="Arial"/>
        </w:rPr>
      </w:pPr>
    </w:p>
    <w:p w:rsidR="00EF2E56" w:rsidRPr="00AD3FB4" w:rsidRDefault="00EF2E56" w:rsidP="00EF2E56">
      <w:pPr>
        <w:jc w:val="right"/>
        <w:rPr>
          <w:rFonts w:ascii="Arial" w:hAnsi="Arial" w:cs="Arial"/>
        </w:rPr>
      </w:pPr>
    </w:p>
    <w:p w:rsidR="00EF2E56" w:rsidRPr="00AD3FB4" w:rsidRDefault="00EF2E56" w:rsidP="00EF2E56">
      <w:pPr>
        <w:jc w:val="right"/>
        <w:rPr>
          <w:rFonts w:ascii="Arial" w:hAnsi="Arial" w:cs="Arial"/>
        </w:rPr>
      </w:pPr>
    </w:p>
    <w:p w:rsidR="00EF2E56" w:rsidRPr="00AD3FB4" w:rsidRDefault="00EF2E56" w:rsidP="00EF2E56">
      <w:pPr>
        <w:jc w:val="right"/>
        <w:rPr>
          <w:rFonts w:ascii="Arial" w:hAnsi="Arial" w:cs="Arial"/>
        </w:rPr>
      </w:pPr>
    </w:p>
    <w:p w:rsidR="00EF2E56" w:rsidRPr="00AD3FB4" w:rsidRDefault="00EF2E56" w:rsidP="00EF2E56">
      <w:pPr>
        <w:jc w:val="right"/>
        <w:rPr>
          <w:rFonts w:ascii="Arial" w:hAnsi="Arial" w:cs="Arial"/>
        </w:rPr>
      </w:pPr>
    </w:p>
    <w:p w:rsidR="00EF2E56" w:rsidRPr="00AD3FB4" w:rsidRDefault="00EF2E56" w:rsidP="00EF2E56">
      <w:pPr>
        <w:jc w:val="right"/>
        <w:rPr>
          <w:rFonts w:ascii="Arial" w:hAnsi="Arial" w:cs="Arial"/>
        </w:rPr>
      </w:pPr>
    </w:p>
    <w:p w:rsidR="00EF2E56" w:rsidRDefault="00EF2E56" w:rsidP="00EF2E56">
      <w:pPr>
        <w:jc w:val="right"/>
        <w:rPr>
          <w:rFonts w:ascii="Arial" w:hAnsi="Arial" w:cs="Arial"/>
        </w:rPr>
      </w:pPr>
    </w:p>
    <w:p w:rsidR="00EF2E56" w:rsidRDefault="00EF2E56" w:rsidP="00EF2E56">
      <w:pPr>
        <w:jc w:val="right"/>
        <w:rPr>
          <w:rFonts w:ascii="Arial" w:hAnsi="Arial" w:cs="Arial"/>
        </w:rPr>
      </w:pPr>
    </w:p>
    <w:p w:rsidR="00EF2E56" w:rsidRDefault="00EF2E56" w:rsidP="00EF2E56">
      <w:pPr>
        <w:jc w:val="right"/>
        <w:rPr>
          <w:rFonts w:ascii="Arial" w:hAnsi="Arial" w:cs="Arial"/>
        </w:rPr>
      </w:pPr>
    </w:p>
    <w:p w:rsidR="00EF2E56" w:rsidRPr="00AD3FB4" w:rsidRDefault="00EF2E56" w:rsidP="00EF2E56">
      <w:pPr>
        <w:jc w:val="right"/>
        <w:rPr>
          <w:rFonts w:ascii="Arial" w:hAnsi="Arial" w:cs="Arial"/>
        </w:rPr>
      </w:pPr>
      <w:r w:rsidRPr="00AD3FB4">
        <w:rPr>
          <w:rFonts w:ascii="Arial" w:hAnsi="Arial" w:cs="Arial"/>
        </w:rPr>
        <w:t>Приложение</w:t>
      </w:r>
    </w:p>
    <w:p w:rsidR="00EF2E56" w:rsidRPr="00AD3FB4" w:rsidRDefault="00EF2E56" w:rsidP="00EF2E56">
      <w:pPr>
        <w:jc w:val="right"/>
        <w:rPr>
          <w:rFonts w:ascii="Arial" w:hAnsi="Arial" w:cs="Arial"/>
        </w:rPr>
      </w:pPr>
      <w:r w:rsidRPr="00AD3FB4">
        <w:rPr>
          <w:rFonts w:ascii="Arial" w:hAnsi="Arial" w:cs="Arial"/>
        </w:rPr>
        <w:t>к постановлению администрации</w:t>
      </w:r>
    </w:p>
    <w:p w:rsidR="00EF2E56" w:rsidRPr="00AD3FB4" w:rsidRDefault="00EF2E56" w:rsidP="00EF2E56">
      <w:pPr>
        <w:jc w:val="right"/>
        <w:rPr>
          <w:rFonts w:ascii="Arial" w:hAnsi="Arial" w:cs="Arial"/>
        </w:rPr>
      </w:pPr>
      <w:r>
        <w:rPr>
          <w:rFonts w:ascii="Arial" w:hAnsi="Arial" w:cs="Arial"/>
        </w:rPr>
        <w:t xml:space="preserve">Нехаевского </w:t>
      </w:r>
      <w:r w:rsidRPr="00AD3FB4">
        <w:rPr>
          <w:rFonts w:ascii="Arial" w:hAnsi="Arial" w:cs="Arial"/>
        </w:rPr>
        <w:t xml:space="preserve">сельского поселения </w:t>
      </w:r>
    </w:p>
    <w:p w:rsidR="00EF2E56" w:rsidRPr="00AD3FB4" w:rsidRDefault="00EF2E56" w:rsidP="00EF2E56">
      <w:pPr>
        <w:jc w:val="right"/>
        <w:rPr>
          <w:rFonts w:ascii="Arial" w:hAnsi="Arial" w:cs="Arial"/>
        </w:rPr>
      </w:pPr>
      <w:r w:rsidRPr="00AD3FB4">
        <w:rPr>
          <w:rFonts w:ascii="Arial" w:hAnsi="Arial" w:cs="Arial"/>
        </w:rPr>
        <w:t>Нехаевского  муниципального района</w:t>
      </w:r>
    </w:p>
    <w:p w:rsidR="00EF2E56" w:rsidRPr="00AD3FB4" w:rsidRDefault="00EF2E56" w:rsidP="00EF2E56">
      <w:pPr>
        <w:jc w:val="right"/>
        <w:rPr>
          <w:rFonts w:ascii="Arial" w:hAnsi="Arial" w:cs="Arial"/>
        </w:rPr>
      </w:pPr>
      <w:r>
        <w:rPr>
          <w:rFonts w:ascii="Arial" w:hAnsi="Arial" w:cs="Arial"/>
        </w:rPr>
        <w:t>От 13.11.2017г. № 66</w:t>
      </w:r>
    </w:p>
    <w:p w:rsidR="00EF2E56" w:rsidRPr="00AD3FB4" w:rsidRDefault="00EF2E56" w:rsidP="00EF2E56">
      <w:pPr>
        <w:jc w:val="right"/>
        <w:rPr>
          <w:rFonts w:ascii="Arial" w:hAnsi="Arial" w:cs="Arial"/>
        </w:rPr>
      </w:pPr>
    </w:p>
    <w:p w:rsidR="00EF2E56" w:rsidRPr="00AD3FB4" w:rsidRDefault="00EF2E56" w:rsidP="00EF2E56">
      <w:pPr>
        <w:jc w:val="center"/>
        <w:rPr>
          <w:rFonts w:ascii="Arial" w:hAnsi="Arial" w:cs="Arial"/>
          <w:b/>
        </w:rPr>
      </w:pPr>
      <w:r w:rsidRPr="00AD3FB4">
        <w:rPr>
          <w:rFonts w:ascii="Arial" w:hAnsi="Arial" w:cs="Arial"/>
          <w:b/>
        </w:rPr>
        <w:t>ПОЛОЖЕНИЕ</w:t>
      </w:r>
    </w:p>
    <w:p w:rsidR="00EF2E56" w:rsidRPr="00AD3FB4" w:rsidRDefault="00EF2E56" w:rsidP="00EF2E56">
      <w:pPr>
        <w:jc w:val="center"/>
        <w:rPr>
          <w:rFonts w:ascii="Arial" w:hAnsi="Arial" w:cs="Arial"/>
          <w:b/>
        </w:rPr>
      </w:pPr>
      <w:r w:rsidRPr="00AD3FB4">
        <w:rPr>
          <w:rFonts w:ascii="Arial" w:hAnsi="Arial" w:cs="Arial"/>
          <w:b/>
        </w:rPr>
        <w:t xml:space="preserve">об организации ритуальных услуг, порядке деятельности и содержания общественных кладбищ на территории </w:t>
      </w:r>
      <w:r>
        <w:rPr>
          <w:rFonts w:ascii="Arial" w:hAnsi="Arial" w:cs="Arial"/>
          <w:b/>
        </w:rPr>
        <w:t xml:space="preserve">Нехаевского </w:t>
      </w:r>
      <w:r w:rsidRPr="00AD3FB4">
        <w:rPr>
          <w:rFonts w:ascii="Arial" w:hAnsi="Arial" w:cs="Arial"/>
          <w:b/>
        </w:rPr>
        <w:t>сельского поселения</w:t>
      </w:r>
    </w:p>
    <w:p w:rsidR="00EF2E56" w:rsidRPr="00AD3FB4" w:rsidRDefault="00EF2E56" w:rsidP="00EF2E56">
      <w:pPr>
        <w:jc w:val="center"/>
        <w:rPr>
          <w:rFonts w:ascii="Arial" w:hAnsi="Arial" w:cs="Arial"/>
          <w:b/>
        </w:rPr>
      </w:pPr>
    </w:p>
    <w:p w:rsidR="00EF2E56" w:rsidRPr="00AD3FB4" w:rsidRDefault="00EF2E56" w:rsidP="00EF2E56">
      <w:pPr>
        <w:jc w:val="center"/>
        <w:rPr>
          <w:rFonts w:ascii="Arial" w:hAnsi="Arial" w:cs="Arial"/>
          <w:b/>
        </w:rPr>
      </w:pPr>
      <w:r w:rsidRPr="00AD3FB4">
        <w:rPr>
          <w:rFonts w:ascii="Arial" w:hAnsi="Arial" w:cs="Arial"/>
          <w:b/>
        </w:rPr>
        <w:t>1. Общие положения</w:t>
      </w:r>
    </w:p>
    <w:p w:rsidR="00EF2E56" w:rsidRPr="00AD3FB4" w:rsidRDefault="00EF2E56" w:rsidP="00EF2E56">
      <w:pPr>
        <w:ind w:firstLine="708"/>
        <w:jc w:val="both"/>
        <w:rPr>
          <w:rFonts w:ascii="Arial" w:hAnsi="Arial" w:cs="Arial"/>
        </w:rPr>
      </w:pPr>
      <w:r w:rsidRPr="00AD3FB4">
        <w:rPr>
          <w:rFonts w:ascii="Arial" w:hAnsi="Arial" w:cs="Arial"/>
        </w:rPr>
        <w:t>1.1. Положение об организации ритуальных услуг, порядке деятельности и содержания общественных кладбищ  на территории</w:t>
      </w:r>
      <w:r>
        <w:rPr>
          <w:rFonts w:ascii="Arial" w:hAnsi="Arial" w:cs="Arial"/>
        </w:rPr>
        <w:t xml:space="preserve"> Нехаевского</w:t>
      </w:r>
      <w:r w:rsidRPr="00AD3FB4">
        <w:rPr>
          <w:rFonts w:ascii="Arial" w:hAnsi="Arial" w:cs="Arial"/>
        </w:rPr>
        <w:t xml:space="preserve">  сельского поселения  (далее – Положение) регулирует отношения, связанные с вопросами организации ритуальных услуг, порядке деятельности и содержания общественных кладбищ на территории</w:t>
      </w:r>
      <w:r>
        <w:rPr>
          <w:rFonts w:ascii="Arial" w:hAnsi="Arial" w:cs="Arial"/>
        </w:rPr>
        <w:t xml:space="preserve"> Нехаевского</w:t>
      </w:r>
      <w:r w:rsidRPr="00AD3FB4">
        <w:rPr>
          <w:rFonts w:ascii="Arial" w:hAnsi="Arial" w:cs="Arial"/>
        </w:rPr>
        <w:t xml:space="preserve">  сельского поселения </w:t>
      </w:r>
    </w:p>
    <w:p w:rsidR="00EF2E56" w:rsidRPr="00AD3FB4" w:rsidRDefault="00EF2E56" w:rsidP="00EF2E56">
      <w:pPr>
        <w:ind w:firstLine="708"/>
        <w:jc w:val="both"/>
        <w:rPr>
          <w:rFonts w:ascii="Arial" w:hAnsi="Arial" w:cs="Arial"/>
        </w:rPr>
      </w:pPr>
      <w:r w:rsidRPr="00AD3FB4">
        <w:rPr>
          <w:rFonts w:ascii="Arial" w:hAnsi="Arial" w:cs="Arial"/>
        </w:rPr>
        <w:t xml:space="preserve">1.2. </w:t>
      </w:r>
      <w:proofErr w:type="gramStart"/>
      <w:r w:rsidRPr="00AD3FB4">
        <w:rPr>
          <w:rFonts w:ascii="Arial" w:hAnsi="Arial" w:cs="Arial"/>
        </w:rPr>
        <w:t>Настоящее Положение разработано в соответствии с Конституцией Российской Федерации, Федеральным законом от 06.10 2003 № 131-ФЗ «Об общих принципах организации местного самоуправления в Российской Федерации», Федеральным законом от 12 января 1996г. № 8-ФЗ «О погребении и похоронном деле», Указом Президента Российской Федерации от 29.06.1996г. № 1001  «О гарантиях прав граждан на предоставление услуг по погребению умерших», иными  нормативными правовыми актами Российской Федерации</w:t>
      </w:r>
      <w:proofErr w:type="gramEnd"/>
      <w:r w:rsidRPr="00AD3FB4">
        <w:rPr>
          <w:rFonts w:ascii="Arial" w:hAnsi="Arial" w:cs="Arial"/>
        </w:rPr>
        <w:t>, нормативными правовыми актами Волгоградской области в сфере погребения и похоронного дела, Уставом</w:t>
      </w:r>
      <w:r>
        <w:rPr>
          <w:rFonts w:ascii="Arial" w:hAnsi="Arial" w:cs="Arial"/>
        </w:rPr>
        <w:t xml:space="preserve"> Нехаевского </w:t>
      </w:r>
      <w:r w:rsidRPr="00AD3FB4">
        <w:rPr>
          <w:rFonts w:ascii="Arial" w:hAnsi="Arial" w:cs="Arial"/>
        </w:rPr>
        <w:t xml:space="preserve">  сельского поселения</w:t>
      </w:r>
      <w:proofErr w:type="gramStart"/>
      <w:r w:rsidRPr="00AD3FB4">
        <w:rPr>
          <w:rFonts w:ascii="Arial" w:hAnsi="Arial" w:cs="Arial"/>
        </w:rPr>
        <w:t xml:space="preserve"> ,</w:t>
      </w:r>
      <w:proofErr w:type="gramEnd"/>
      <w:r w:rsidRPr="00AD3FB4">
        <w:rPr>
          <w:rFonts w:ascii="Arial" w:hAnsi="Arial" w:cs="Arial"/>
        </w:rPr>
        <w:t xml:space="preserve"> настоящим Положением  и иными нормативными правовыми актами </w:t>
      </w:r>
      <w:r>
        <w:rPr>
          <w:rFonts w:ascii="Arial" w:hAnsi="Arial" w:cs="Arial"/>
        </w:rPr>
        <w:t xml:space="preserve">Нехаевского </w:t>
      </w:r>
      <w:r w:rsidRPr="00AD3FB4">
        <w:rPr>
          <w:rFonts w:ascii="Arial" w:hAnsi="Arial" w:cs="Arial"/>
        </w:rPr>
        <w:t xml:space="preserve">сельского поселения </w:t>
      </w:r>
    </w:p>
    <w:p w:rsidR="00EF2E56" w:rsidRPr="00AD3FB4" w:rsidRDefault="00EF2E56" w:rsidP="00EF2E56">
      <w:pPr>
        <w:ind w:firstLine="708"/>
        <w:jc w:val="both"/>
        <w:rPr>
          <w:rFonts w:ascii="Arial" w:hAnsi="Arial" w:cs="Arial"/>
        </w:rPr>
      </w:pPr>
      <w:r w:rsidRPr="00AD3FB4">
        <w:rPr>
          <w:rFonts w:ascii="Arial" w:hAnsi="Arial" w:cs="Arial"/>
        </w:rPr>
        <w:t xml:space="preserve">1.3. На территории </w:t>
      </w:r>
      <w:r>
        <w:rPr>
          <w:rFonts w:ascii="Arial" w:hAnsi="Arial" w:cs="Arial"/>
        </w:rPr>
        <w:t xml:space="preserve">Нехаевского </w:t>
      </w:r>
      <w:r w:rsidRPr="00AD3FB4">
        <w:rPr>
          <w:rFonts w:ascii="Arial" w:hAnsi="Arial" w:cs="Arial"/>
        </w:rPr>
        <w:t>сельского поселения  (далее –</w:t>
      </w:r>
      <w:r>
        <w:rPr>
          <w:rFonts w:ascii="Arial" w:hAnsi="Arial" w:cs="Arial"/>
        </w:rPr>
        <w:t xml:space="preserve"> сельское поселение) действует 1 (одно)</w:t>
      </w:r>
      <w:r w:rsidRPr="00AD3FB4">
        <w:rPr>
          <w:rFonts w:ascii="Arial" w:hAnsi="Arial" w:cs="Arial"/>
        </w:rPr>
        <w:t xml:space="preserve"> кладбищ</w:t>
      </w:r>
      <w:r>
        <w:rPr>
          <w:rFonts w:ascii="Arial" w:hAnsi="Arial" w:cs="Arial"/>
        </w:rPr>
        <w:t>е</w:t>
      </w:r>
      <w:r w:rsidRPr="00AD3FB4">
        <w:rPr>
          <w:rFonts w:ascii="Arial" w:hAnsi="Arial" w:cs="Arial"/>
        </w:rPr>
        <w:t>.</w:t>
      </w:r>
    </w:p>
    <w:p w:rsidR="00EF2E56" w:rsidRPr="00AD3FB4" w:rsidRDefault="00EF2E56" w:rsidP="00EF2E56">
      <w:pPr>
        <w:ind w:firstLine="708"/>
        <w:jc w:val="both"/>
        <w:rPr>
          <w:rFonts w:ascii="Arial" w:hAnsi="Arial" w:cs="Arial"/>
        </w:rPr>
      </w:pPr>
    </w:p>
    <w:p w:rsidR="00EF2E56" w:rsidRPr="00AD3FB4" w:rsidRDefault="00EF2E56" w:rsidP="00EF2E56">
      <w:pPr>
        <w:ind w:firstLine="708"/>
        <w:jc w:val="center"/>
        <w:rPr>
          <w:rFonts w:ascii="Arial" w:hAnsi="Arial" w:cs="Arial"/>
          <w:b/>
        </w:rPr>
      </w:pPr>
      <w:r w:rsidRPr="00AD3FB4">
        <w:rPr>
          <w:rFonts w:ascii="Arial" w:hAnsi="Arial" w:cs="Arial"/>
          <w:b/>
        </w:rPr>
        <w:t xml:space="preserve">2. Полномочия органов местного самоуправления  </w:t>
      </w:r>
    </w:p>
    <w:p w:rsidR="00EF2E56" w:rsidRPr="00AD3FB4" w:rsidRDefault="00EF2E56" w:rsidP="00EF2E56">
      <w:pPr>
        <w:ind w:firstLine="708"/>
        <w:jc w:val="center"/>
        <w:rPr>
          <w:rFonts w:ascii="Arial" w:hAnsi="Arial" w:cs="Arial"/>
          <w:b/>
        </w:rPr>
      </w:pPr>
      <w:r w:rsidRPr="00AD3FB4">
        <w:rPr>
          <w:rFonts w:ascii="Arial" w:hAnsi="Arial" w:cs="Arial"/>
          <w:b/>
        </w:rPr>
        <w:t>сельского поселения</w:t>
      </w:r>
    </w:p>
    <w:p w:rsidR="00EF2E56" w:rsidRPr="00AD3FB4" w:rsidRDefault="00EF2E56" w:rsidP="00EF2E56">
      <w:pPr>
        <w:ind w:firstLine="708"/>
        <w:jc w:val="both"/>
        <w:rPr>
          <w:rFonts w:ascii="Arial" w:hAnsi="Arial" w:cs="Arial"/>
        </w:rPr>
      </w:pPr>
      <w:r w:rsidRPr="00AD3FB4">
        <w:rPr>
          <w:rFonts w:ascii="Arial" w:hAnsi="Arial" w:cs="Arial"/>
        </w:rPr>
        <w:t>2.1. К полномочиям Совета депутатов сельского поселения в области погребения и похоронного дела относятся:</w:t>
      </w:r>
    </w:p>
    <w:p w:rsidR="00EF2E56" w:rsidRPr="00AD3FB4" w:rsidRDefault="00EF2E56" w:rsidP="00EF2E56">
      <w:pPr>
        <w:ind w:firstLine="708"/>
        <w:jc w:val="both"/>
        <w:rPr>
          <w:rFonts w:ascii="Arial" w:hAnsi="Arial" w:cs="Arial"/>
        </w:rPr>
      </w:pPr>
      <w:r w:rsidRPr="00AD3FB4">
        <w:rPr>
          <w:rFonts w:ascii="Arial" w:hAnsi="Arial" w:cs="Arial"/>
        </w:rPr>
        <w:t>1) установление требований к качеству услуг по погребению¸ оказываемых специализированной службой  по вопросам похоронного дела (далее – специализированная служба) на безвозмездной основе;</w:t>
      </w:r>
    </w:p>
    <w:p w:rsidR="00EF2E56" w:rsidRPr="00AD3FB4" w:rsidRDefault="00EF2E56" w:rsidP="00EF2E56">
      <w:pPr>
        <w:ind w:firstLine="708"/>
        <w:jc w:val="both"/>
        <w:rPr>
          <w:rFonts w:ascii="Arial" w:hAnsi="Arial" w:cs="Arial"/>
        </w:rPr>
      </w:pPr>
      <w:r w:rsidRPr="00AD3FB4">
        <w:rPr>
          <w:rFonts w:ascii="Arial" w:hAnsi="Arial" w:cs="Arial"/>
        </w:rPr>
        <w:t>2) установление правил содержания мест погребения;</w:t>
      </w:r>
    </w:p>
    <w:p w:rsidR="00EF2E56" w:rsidRPr="00AD3FB4" w:rsidRDefault="00EF2E56" w:rsidP="00EF2E56">
      <w:pPr>
        <w:ind w:firstLine="708"/>
        <w:jc w:val="both"/>
        <w:rPr>
          <w:rFonts w:ascii="Arial" w:hAnsi="Arial" w:cs="Arial"/>
        </w:rPr>
      </w:pPr>
      <w:r w:rsidRPr="00AD3FB4">
        <w:rPr>
          <w:rFonts w:ascii="Arial" w:hAnsi="Arial" w:cs="Arial"/>
        </w:rPr>
        <w:t>3) определение порядка деятельности общественных кладбищ;</w:t>
      </w:r>
    </w:p>
    <w:p w:rsidR="00EF2E56" w:rsidRPr="00AD3FB4" w:rsidRDefault="00EF2E56" w:rsidP="00EF2E56">
      <w:pPr>
        <w:ind w:firstLine="708"/>
        <w:jc w:val="both"/>
        <w:rPr>
          <w:rFonts w:ascii="Arial" w:hAnsi="Arial" w:cs="Arial"/>
        </w:rPr>
      </w:pPr>
      <w:r w:rsidRPr="00AD3FB4">
        <w:rPr>
          <w:rFonts w:ascii="Arial" w:hAnsi="Arial" w:cs="Arial"/>
        </w:rPr>
        <w:t>4) установление размера бесплатно предоставляемого участка земли на территории кладбища для погребения умершего;</w:t>
      </w:r>
    </w:p>
    <w:p w:rsidR="00EF2E56" w:rsidRPr="00AD3FB4" w:rsidRDefault="00EF2E56" w:rsidP="00EF2E56">
      <w:pPr>
        <w:ind w:firstLine="708"/>
        <w:jc w:val="both"/>
        <w:rPr>
          <w:rFonts w:ascii="Arial" w:hAnsi="Arial" w:cs="Arial"/>
        </w:rPr>
      </w:pPr>
      <w:r w:rsidRPr="00AD3FB4">
        <w:rPr>
          <w:rFonts w:ascii="Arial" w:hAnsi="Arial" w:cs="Arial"/>
        </w:rPr>
        <w:t>5) иные полномочия, установленные законодательством Российской Федерации и законодательством Волгоградской  области.</w:t>
      </w:r>
    </w:p>
    <w:p w:rsidR="00EF2E56" w:rsidRPr="00AD3FB4" w:rsidRDefault="00EF2E56" w:rsidP="00EF2E56">
      <w:pPr>
        <w:ind w:firstLine="708"/>
        <w:jc w:val="both"/>
        <w:rPr>
          <w:rFonts w:ascii="Arial" w:hAnsi="Arial" w:cs="Arial"/>
        </w:rPr>
      </w:pPr>
      <w:r w:rsidRPr="00AD3FB4">
        <w:rPr>
          <w:rFonts w:ascii="Arial" w:hAnsi="Arial" w:cs="Arial"/>
        </w:rPr>
        <w:t>2.2. К полномочиям администрации сельского поселения в области погребения и организации похоронного дела относятся:</w:t>
      </w:r>
    </w:p>
    <w:p w:rsidR="00EF2E56" w:rsidRPr="00AD3FB4" w:rsidRDefault="00EF2E56" w:rsidP="00EF2E56">
      <w:pPr>
        <w:ind w:firstLine="708"/>
        <w:jc w:val="both"/>
        <w:rPr>
          <w:rFonts w:ascii="Arial" w:hAnsi="Arial" w:cs="Arial"/>
        </w:rPr>
      </w:pPr>
      <w:r w:rsidRPr="00AD3FB4">
        <w:rPr>
          <w:rFonts w:ascii="Arial" w:hAnsi="Arial" w:cs="Arial"/>
        </w:rPr>
        <w:t>1) организации похоронного дела в сельском поселении;</w:t>
      </w:r>
    </w:p>
    <w:p w:rsidR="00EF2E56" w:rsidRPr="00AD3FB4" w:rsidRDefault="00EF2E56" w:rsidP="00EF2E56">
      <w:pPr>
        <w:ind w:firstLine="708"/>
        <w:jc w:val="both"/>
        <w:rPr>
          <w:rFonts w:ascii="Arial" w:hAnsi="Arial" w:cs="Arial"/>
        </w:rPr>
      </w:pPr>
      <w:r w:rsidRPr="00AD3FB4">
        <w:rPr>
          <w:rFonts w:ascii="Arial" w:hAnsi="Arial" w:cs="Arial"/>
        </w:rPr>
        <w:t>2) создание и определение порядка деятельности специализированной службы по вопросам похоронного дела;</w:t>
      </w:r>
    </w:p>
    <w:p w:rsidR="00EF2E56" w:rsidRPr="00AD3FB4" w:rsidRDefault="00EF2E56" w:rsidP="00EF2E56">
      <w:pPr>
        <w:ind w:firstLine="708"/>
        <w:jc w:val="both"/>
        <w:rPr>
          <w:rFonts w:ascii="Arial" w:hAnsi="Arial" w:cs="Arial"/>
        </w:rPr>
      </w:pPr>
      <w:proofErr w:type="gramStart"/>
      <w:r w:rsidRPr="00AD3FB4">
        <w:rPr>
          <w:rFonts w:ascii="Arial" w:hAnsi="Arial" w:cs="Arial"/>
        </w:rPr>
        <w:t xml:space="preserve">3) определение стоимости услуг, предоставляемых супругу, близким родственникам, иным родственникам, законному представителю или иному лицу, </w:t>
      </w:r>
      <w:r w:rsidRPr="00AD3FB4">
        <w:rPr>
          <w:rFonts w:ascii="Arial" w:hAnsi="Arial" w:cs="Arial"/>
        </w:rPr>
        <w:lastRenderedPageBreak/>
        <w:t>взявшему на себя обязанность осуществить погребение умершего, согласно гарантированному перечню услуг по погребению, а также стоимости услуг, оказываемых специализированной службой при погребении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w:t>
      </w:r>
      <w:proofErr w:type="gramEnd"/>
      <w:r w:rsidRPr="00AD3FB4">
        <w:rPr>
          <w:rFonts w:ascii="Arial" w:hAnsi="Arial" w:cs="Arial"/>
        </w:rPr>
        <w:t xml:space="preserve"> лиц, взявших на себя обязанность осуществить погребение, и умерших, личность которых не установлена органами внутренних дел;</w:t>
      </w:r>
    </w:p>
    <w:p w:rsidR="00EF2E56" w:rsidRPr="00AD3FB4" w:rsidRDefault="00EF2E56" w:rsidP="00EF2E56">
      <w:pPr>
        <w:ind w:firstLine="708"/>
        <w:jc w:val="both"/>
        <w:rPr>
          <w:rFonts w:ascii="Arial" w:hAnsi="Arial" w:cs="Arial"/>
        </w:rPr>
      </w:pPr>
      <w:r w:rsidRPr="00AD3FB4">
        <w:rPr>
          <w:rFonts w:ascii="Arial" w:hAnsi="Arial" w:cs="Arial"/>
        </w:rPr>
        <w:t>4) принятие решения  о создании мест погребения на территории  сельского поселения;</w:t>
      </w:r>
    </w:p>
    <w:p w:rsidR="00EF2E56" w:rsidRPr="00AD3FB4" w:rsidRDefault="00EF2E56" w:rsidP="00EF2E56">
      <w:pPr>
        <w:ind w:firstLine="708"/>
        <w:jc w:val="both"/>
        <w:rPr>
          <w:rFonts w:ascii="Arial" w:hAnsi="Arial" w:cs="Arial"/>
        </w:rPr>
      </w:pPr>
      <w:r w:rsidRPr="00AD3FB4">
        <w:rPr>
          <w:rFonts w:ascii="Arial" w:hAnsi="Arial" w:cs="Arial"/>
        </w:rPr>
        <w:t>5) принятие решения о переносе мест погребения в случае угрозы стихийных бедствий;</w:t>
      </w:r>
    </w:p>
    <w:p w:rsidR="00EF2E56" w:rsidRPr="00AD3FB4" w:rsidRDefault="00EF2E56" w:rsidP="00EF2E56">
      <w:pPr>
        <w:ind w:firstLine="708"/>
        <w:jc w:val="both"/>
        <w:rPr>
          <w:rFonts w:ascii="Arial" w:hAnsi="Arial" w:cs="Arial"/>
        </w:rPr>
      </w:pPr>
      <w:r w:rsidRPr="00AD3FB4">
        <w:rPr>
          <w:rFonts w:ascii="Arial" w:hAnsi="Arial" w:cs="Arial"/>
        </w:rPr>
        <w:t xml:space="preserve">6) приостановление или прекращение деятельности на месте погребения при нарушении санитарных и экологических требований к содержанию места погребения, принятие мер </w:t>
      </w:r>
      <w:proofErr w:type="gramStart"/>
      <w:r w:rsidRPr="00AD3FB4">
        <w:rPr>
          <w:rFonts w:ascii="Arial" w:hAnsi="Arial" w:cs="Arial"/>
        </w:rPr>
        <w:t>по</w:t>
      </w:r>
      <w:proofErr w:type="gramEnd"/>
      <w:r w:rsidRPr="00AD3FB4">
        <w:rPr>
          <w:rFonts w:ascii="Arial" w:hAnsi="Arial" w:cs="Arial"/>
        </w:rPr>
        <w:t xml:space="preserve"> </w:t>
      </w:r>
      <w:proofErr w:type="gramStart"/>
      <w:r w:rsidRPr="00AD3FB4">
        <w:rPr>
          <w:rFonts w:ascii="Arial" w:hAnsi="Arial" w:cs="Arial"/>
        </w:rPr>
        <w:t>устранении</w:t>
      </w:r>
      <w:proofErr w:type="gramEnd"/>
      <w:r w:rsidRPr="00AD3FB4">
        <w:rPr>
          <w:rFonts w:ascii="Arial" w:hAnsi="Arial" w:cs="Arial"/>
        </w:rPr>
        <w:t xml:space="preserve"> допущенных  нарушений и ликвидации неблагоприятного воздействия места погребения на  окружающую природную среду и здоровье человека;</w:t>
      </w:r>
    </w:p>
    <w:p w:rsidR="00EF2E56" w:rsidRPr="00AD3FB4" w:rsidRDefault="00EF2E56" w:rsidP="00EF2E56">
      <w:pPr>
        <w:ind w:firstLine="708"/>
        <w:jc w:val="both"/>
        <w:rPr>
          <w:rFonts w:ascii="Arial" w:hAnsi="Arial" w:cs="Arial"/>
        </w:rPr>
      </w:pPr>
      <w:r w:rsidRPr="00AD3FB4">
        <w:rPr>
          <w:rFonts w:ascii="Arial" w:hAnsi="Arial" w:cs="Arial"/>
        </w:rPr>
        <w:t>7) проведение обследования местности в целях выявления возможных неизвестных захоронений;</w:t>
      </w:r>
    </w:p>
    <w:p w:rsidR="00EF2E56" w:rsidRPr="00AD3FB4" w:rsidRDefault="00EF2E56" w:rsidP="00EF2E56">
      <w:pPr>
        <w:ind w:firstLine="708"/>
        <w:jc w:val="both"/>
        <w:rPr>
          <w:rFonts w:ascii="Arial" w:hAnsi="Arial" w:cs="Arial"/>
        </w:rPr>
      </w:pPr>
      <w:r w:rsidRPr="00AD3FB4">
        <w:rPr>
          <w:rFonts w:ascii="Arial" w:hAnsi="Arial" w:cs="Arial"/>
        </w:rPr>
        <w:t>8) при обнаружении старых военных и ранее неизвестных захоронений обозначение и регистрация мест захоронения, в необходимых случаях организация перезахоронения останков погибших;</w:t>
      </w:r>
    </w:p>
    <w:p w:rsidR="00EF2E56" w:rsidRPr="00AD3FB4" w:rsidRDefault="00EF2E56" w:rsidP="00EF2E56">
      <w:pPr>
        <w:ind w:firstLine="708"/>
        <w:jc w:val="both"/>
        <w:rPr>
          <w:rFonts w:ascii="Arial" w:hAnsi="Arial" w:cs="Arial"/>
        </w:rPr>
      </w:pPr>
      <w:r w:rsidRPr="00AD3FB4">
        <w:rPr>
          <w:rFonts w:ascii="Arial" w:hAnsi="Arial" w:cs="Arial"/>
        </w:rPr>
        <w:t xml:space="preserve">9) принятие решения о создании воинских и </w:t>
      </w:r>
      <w:proofErr w:type="spellStart"/>
      <w:r w:rsidRPr="00AD3FB4">
        <w:rPr>
          <w:rFonts w:ascii="Arial" w:hAnsi="Arial" w:cs="Arial"/>
        </w:rPr>
        <w:t>вероисповедальных</w:t>
      </w:r>
      <w:proofErr w:type="spellEnd"/>
      <w:r w:rsidRPr="00AD3FB4">
        <w:rPr>
          <w:rFonts w:ascii="Arial" w:hAnsi="Arial" w:cs="Arial"/>
        </w:rPr>
        <w:t xml:space="preserve"> участков на общественных кладбищах;</w:t>
      </w:r>
    </w:p>
    <w:p w:rsidR="00EF2E56" w:rsidRPr="00AD3FB4" w:rsidRDefault="00EF2E56" w:rsidP="00EF2E56">
      <w:pPr>
        <w:ind w:firstLine="708"/>
        <w:jc w:val="both"/>
        <w:rPr>
          <w:rFonts w:ascii="Arial" w:hAnsi="Arial" w:cs="Arial"/>
        </w:rPr>
      </w:pPr>
      <w:r w:rsidRPr="00AD3FB4">
        <w:rPr>
          <w:rFonts w:ascii="Arial" w:hAnsi="Arial" w:cs="Arial"/>
        </w:rPr>
        <w:t xml:space="preserve">10) иные полномочия, установленные законодательством Российской Федерации и законодательством </w:t>
      </w:r>
      <w:r>
        <w:rPr>
          <w:rFonts w:ascii="Arial" w:hAnsi="Arial" w:cs="Arial"/>
        </w:rPr>
        <w:t xml:space="preserve">Волгоградской </w:t>
      </w:r>
      <w:r w:rsidRPr="00AD3FB4">
        <w:rPr>
          <w:rFonts w:ascii="Arial" w:hAnsi="Arial" w:cs="Arial"/>
        </w:rPr>
        <w:t>области.</w:t>
      </w:r>
    </w:p>
    <w:p w:rsidR="00EF2E56" w:rsidRPr="00AD3FB4" w:rsidRDefault="00EF2E56" w:rsidP="00EF2E56">
      <w:pPr>
        <w:ind w:firstLine="708"/>
        <w:jc w:val="both"/>
        <w:rPr>
          <w:rFonts w:ascii="Arial" w:hAnsi="Arial" w:cs="Arial"/>
        </w:rPr>
      </w:pPr>
    </w:p>
    <w:p w:rsidR="00EF2E56" w:rsidRPr="00AD3FB4" w:rsidRDefault="00EF2E56" w:rsidP="00EF2E56">
      <w:pPr>
        <w:ind w:firstLine="708"/>
        <w:jc w:val="center"/>
        <w:rPr>
          <w:rFonts w:ascii="Arial" w:hAnsi="Arial" w:cs="Arial"/>
          <w:b/>
        </w:rPr>
      </w:pPr>
      <w:r w:rsidRPr="00AD3FB4">
        <w:rPr>
          <w:rFonts w:ascii="Arial" w:hAnsi="Arial" w:cs="Arial"/>
          <w:b/>
        </w:rPr>
        <w:t>3. Организация похоронного дела в сельском поселении.</w:t>
      </w:r>
    </w:p>
    <w:p w:rsidR="00EF2E56" w:rsidRPr="00AD3FB4" w:rsidRDefault="00EF2E56" w:rsidP="00EF2E56">
      <w:pPr>
        <w:ind w:firstLine="708"/>
        <w:jc w:val="center"/>
        <w:rPr>
          <w:rFonts w:ascii="Arial" w:hAnsi="Arial" w:cs="Arial"/>
          <w:b/>
        </w:rPr>
      </w:pPr>
    </w:p>
    <w:p w:rsidR="00EF2E56" w:rsidRPr="00AD3FB4" w:rsidRDefault="00EF2E56" w:rsidP="00EF2E56">
      <w:pPr>
        <w:ind w:firstLine="708"/>
        <w:jc w:val="both"/>
        <w:rPr>
          <w:rFonts w:ascii="Arial" w:hAnsi="Arial" w:cs="Arial"/>
        </w:rPr>
      </w:pPr>
      <w:r w:rsidRPr="00AD3FB4">
        <w:rPr>
          <w:rFonts w:ascii="Arial" w:hAnsi="Arial" w:cs="Arial"/>
        </w:rPr>
        <w:t>3.1. Организация похоронного дела осуществляется администрацией сельского поселения.</w:t>
      </w:r>
    </w:p>
    <w:p w:rsidR="00EF2E56" w:rsidRPr="00AD3FB4" w:rsidRDefault="00EF2E56" w:rsidP="00EF2E56">
      <w:pPr>
        <w:ind w:firstLine="708"/>
        <w:jc w:val="both"/>
        <w:rPr>
          <w:rFonts w:ascii="Arial" w:hAnsi="Arial" w:cs="Arial"/>
        </w:rPr>
      </w:pPr>
      <w:r w:rsidRPr="00AD3FB4">
        <w:rPr>
          <w:rFonts w:ascii="Arial" w:hAnsi="Arial" w:cs="Arial"/>
        </w:rPr>
        <w:t>3.2. Администрация сельского поселения обязана обеспечить:</w:t>
      </w:r>
    </w:p>
    <w:p w:rsidR="00EF2E56" w:rsidRPr="00AD3FB4" w:rsidRDefault="00EF2E56" w:rsidP="00EF2E56">
      <w:pPr>
        <w:ind w:firstLine="708"/>
        <w:jc w:val="both"/>
        <w:rPr>
          <w:rFonts w:ascii="Arial" w:hAnsi="Arial" w:cs="Arial"/>
        </w:rPr>
      </w:pPr>
      <w:r w:rsidRPr="00AD3FB4">
        <w:rPr>
          <w:rFonts w:ascii="Arial" w:hAnsi="Arial" w:cs="Arial"/>
        </w:rPr>
        <w:t>1) предоставление мест для захоронений;</w:t>
      </w:r>
    </w:p>
    <w:p w:rsidR="00EF2E56" w:rsidRPr="00AD3FB4" w:rsidRDefault="00EF2E56" w:rsidP="00EF2E56">
      <w:pPr>
        <w:ind w:firstLine="708"/>
        <w:jc w:val="both"/>
        <w:rPr>
          <w:rFonts w:ascii="Arial" w:hAnsi="Arial" w:cs="Arial"/>
        </w:rPr>
      </w:pPr>
      <w:r w:rsidRPr="00AD3FB4">
        <w:rPr>
          <w:rFonts w:ascii="Arial" w:hAnsi="Arial" w:cs="Arial"/>
        </w:rPr>
        <w:t>2) ведение книги регистрации захоронений (захоронений урн с прахом);</w:t>
      </w:r>
    </w:p>
    <w:p w:rsidR="00EF2E56" w:rsidRPr="00AD3FB4" w:rsidRDefault="00EF2E56" w:rsidP="00EF2E56">
      <w:pPr>
        <w:ind w:firstLine="708"/>
        <w:jc w:val="both"/>
        <w:rPr>
          <w:rFonts w:ascii="Arial" w:hAnsi="Arial" w:cs="Arial"/>
        </w:rPr>
      </w:pPr>
      <w:r w:rsidRPr="00AD3FB4">
        <w:rPr>
          <w:rFonts w:ascii="Arial" w:hAnsi="Arial" w:cs="Arial"/>
        </w:rPr>
        <w:t>3) соблюдение установленных норм и правил захоронения;</w:t>
      </w:r>
    </w:p>
    <w:p w:rsidR="00EF2E56" w:rsidRPr="00AD3FB4" w:rsidRDefault="00EF2E56" w:rsidP="00EF2E56">
      <w:pPr>
        <w:ind w:firstLine="708"/>
        <w:jc w:val="both"/>
        <w:rPr>
          <w:rFonts w:ascii="Arial" w:hAnsi="Arial" w:cs="Arial"/>
        </w:rPr>
      </w:pPr>
      <w:r w:rsidRPr="00AD3FB4">
        <w:rPr>
          <w:rFonts w:ascii="Arial" w:hAnsi="Arial" w:cs="Arial"/>
        </w:rPr>
        <w:t>4) содержание общественных кладбищ;</w:t>
      </w:r>
    </w:p>
    <w:p w:rsidR="00EF2E56" w:rsidRPr="00AD3FB4" w:rsidRDefault="00EF2E56" w:rsidP="00EF2E56">
      <w:pPr>
        <w:ind w:firstLine="708"/>
        <w:jc w:val="both"/>
        <w:rPr>
          <w:rFonts w:ascii="Arial" w:hAnsi="Arial" w:cs="Arial"/>
        </w:rPr>
      </w:pPr>
      <w:r w:rsidRPr="00AD3FB4">
        <w:rPr>
          <w:rFonts w:ascii="Arial" w:hAnsi="Arial" w:cs="Arial"/>
        </w:rPr>
        <w:t>5) установка вывески при входе с указанием наименования кладбища, его принадлежности (формы собственности) и режима работы;</w:t>
      </w:r>
    </w:p>
    <w:p w:rsidR="00EF2E56" w:rsidRPr="00AD3FB4" w:rsidRDefault="00EF2E56" w:rsidP="00EF2E56">
      <w:pPr>
        <w:ind w:firstLine="708"/>
        <w:jc w:val="both"/>
        <w:rPr>
          <w:rFonts w:ascii="Arial" w:hAnsi="Arial" w:cs="Arial"/>
        </w:rPr>
      </w:pPr>
      <w:r w:rsidRPr="00AD3FB4">
        <w:rPr>
          <w:rFonts w:ascii="Arial" w:hAnsi="Arial" w:cs="Arial"/>
        </w:rPr>
        <w:t>6) выполнение иных требований, предусмотренных законодательством Российской Федерации и законодательством Волгоградской области.</w:t>
      </w:r>
    </w:p>
    <w:p w:rsidR="00EF2E56" w:rsidRPr="00AD3FB4" w:rsidRDefault="00EF2E56" w:rsidP="00EF2E56">
      <w:pPr>
        <w:ind w:firstLine="708"/>
        <w:jc w:val="both"/>
        <w:rPr>
          <w:rFonts w:ascii="Arial" w:hAnsi="Arial" w:cs="Arial"/>
        </w:rPr>
      </w:pPr>
      <w:r w:rsidRPr="00AD3FB4">
        <w:rPr>
          <w:rFonts w:ascii="Arial" w:hAnsi="Arial" w:cs="Arial"/>
        </w:rPr>
        <w:t>3.3. Погребение умерших и оказание услуг по погребению осуществляется специализированной службой.</w:t>
      </w:r>
    </w:p>
    <w:p w:rsidR="00EF2E56" w:rsidRPr="00AD3FB4" w:rsidRDefault="00EF2E56" w:rsidP="00EF2E56">
      <w:pPr>
        <w:ind w:firstLine="708"/>
        <w:jc w:val="both"/>
        <w:rPr>
          <w:rFonts w:ascii="Arial" w:hAnsi="Arial" w:cs="Arial"/>
        </w:rPr>
      </w:pPr>
      <w:r w:rsidRPr="00AD3FB4">
        <w:rPr>
          <w:rFonts w:ascii="Arial" w:hAnsi="Arial" w:cs="Arial"/>
        </w:rPr>
        <w:t>3.4. Содержание и благоустройство общественных кладбищ в соответствии с  действующими санитарными нормами и правилами, а также классификацией работ по ремонту и содержанию объектов внешнего благоустройства осуществляется за счёт средств бюджета сельского поселения согласно муниципальным контрактам, заключенным в соответствии с установленным законом порядком.</w:t>
      </w:r>
    </w:p>
    <w:p w:rsidR="00EF2E56" w:rsidRDefault="00EF2E56" w:rsidP="00EF2E56">
      <w:pPr>
        <w:ind w:firstLine="708"/>
        <w:jc w:val="both"/>
        <w:rPr>
          <w:rFonts w:ascii="Arial" w:hAnsi="Arial" w:cs="Arial"/>
        </w:rPr>
      </w:pPr>
    </w:p>
    <w:p w:rsidR="00EF2E56" w:rsidRPr="00AD3FB4" w:rsidRDefault="00EF2E56" w:rsidP="00EF2E56">
      <w:pPr>
        <w:ind w:firstLine="708"/>
        <w:jc w:val="both"/>
        <w:rPr>
          <w:rFonts w:ascii="Arial" w:hAnsi="Arial" w:cs="Arial"/>
        </w:rPr>
      </w:pPr>
    </w:p>
    <w:p w:rsidR="00EF2E56" w:rsidRDefault="00EF2E56" w:rsidP="00EF2E56">
      <w:pPr>
        <w:ind w:firstLine="708"/>
        <w:jc w:val="center"/>
        <w:rPr>
          <w:rFonts w:ascii="Arial" w:hAnsi="Arial" w:cs="Arial"/>
          <w:b/>
        </w:rPr>
      </w:pPr>
    </w:p>
    <w:p w:rsidR="00EF2E56" w:rsidRDefault="00EF2E56" w:rsidP="00EF2E56">
      <w:pPr>
        <w:ind w:firstLine="708"/>
        <w:jc w:val="center"/>
        <w:rPr>
          <w:rFonts w:ascii="Arial" w:hAnsi="Arial" w:cs="Arial"/>
          <w:b/>
        </w:rPr>
      </w:pPr>
    </w:p>
    <w:p w:rsidR="00EF2E56" w:rsidRDefault="00EF2E56" w:rsidP="00EF2E56">
      <w:pPr>
        <w:ind w:firstLine="708"/>
        <w:jc w:val="center"/>
        <w:rPr>
          <w:rFonts w:ascii="Arial" w:hAnsi="Arial" w:cs="Arial"/>
          <w:b/>
        </w:rPr>
      </w:pPr>
    </w:p>
    <w:p w:rsidR="00EF2E56" w:rsidRPr="00AD3FB4" w:rsidRDefault="00EF2E56" w:rsidP="00EF2E56">
      <w:pPr>
        <w:ind w:firstLine="708"/>
        <w:jc w:val="center"/>
        <w:rPr>
          <w:rFonts w:ascii="Arial" w:hAnsi="Arial" w:cs="Arial"/>
          <w:b/>
        </w:rPr>
      </w:pPr>
      <w:r w:rsidRPr="00AD3FB4">
        <w:rPr>
          <w:rFonts w:ascii="Arial" w:hAnsi="Arial" w:cs="Arial"/>
          <w:b/>
        </w:rPr>
        <w:t>4. Требования к качеству услуг по погребению</w:t>
      </w:r>
    </w:p>
    <w:p w:rsidR="00EF2E56" w:rsidRPr="00AD3FB4" w:rsidRDefault="00EF2E56" w:rsidP="00EF2E56">
      <w:pPr>
        <w:ind w:firstLine="708"/>
        <w:jc w:val="center"/>
        <w:rPr>
          <w:rFonts w:ascii="Arial" w:hAnsi="Arial" w:cs="Arial"/>
          <w:b/>
        </w:rPr>
      </w:pPr>
    </w:p>
    <w:p w:rsidR="00EF2E56" w:rsidRPr="00AD3FB4" w:rsidRDefault="00EF2E56" w:rsidP="00EF2E56">
      <w:pPr>
        <w:ind w:firstLine="708"/>
        <w:jc w:val="both"/>
        <w:rPr>
          <w:rFonts w:ascii="Arial" w:hAnsi="Arial" w:cs="Arial"/>
        </w:rPr>
      </w:pPr>
      <w:r w:rsidRPr="00AD3FB4">
        <w:rPr>
          <w:rFonts w:ascii="Arial" w:hAnsi="Arial" w:cs="Arial"/>
        </w:rPr>
        <w:t>4.1. Качество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на безвозмездной основе должно соответствовать следующим требованиям:</w:t>
      </w:r>
    </w:p>
    <w:p w:rsidR="00EF2E56" w:rsidRPr="00AD3FB4" w:rsidRDefault="00EF2E56" w:rsidP="00EF2E56">
      <w:pPr>
        <w:ind w:firstLine="708"/>
        <w:jc w:val="both"/>
        <w:rPr>
          <w:rFonts w:ascii="Arial" w:hAnsi="Arial" w:cs="Arial"/>
        </w:rPr>
      </w:pPr>
      <w:r w:rsidRPr="00AD3FB4">
        <w:rPr>
          <w:rFonts w:ascii="Arial" w:hAnsi="Arial" w:cs="Arial"/>
        </w:rPr>
        <w:t>1) оформление документов, необходимых для погребения;</w:t>
      </w:r>
    </w:p>
    <w:p w:rsidR="00EF2E56" w:rsidRPr="00AD3FB4" w:rsidRDefault="00EF2E56" w:rsidP="00EF2E56">
      <w:pPr>
        <w:ind w:firstLine="708"/>
        <w:jc w:val="both"/>
        <w:rPr>
          <w:rFonts w:ascii="Arial" w:hAnsi="Arial" w:cs="Arial"/>
        </w:rPr>
      </w:pPr>
      <w:r w:rsidRPr="00AD3FB4">
        <w:rPr>
          <w:rFonts w:ascii="Arial" w:hAnsi="Arial" w:cs="Arial"/>
        </w:rPr>
        <w:t>2) 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 другие услуги и  предметы похоронного ритуала, оформление счета – заказа;</w:t>
      </w:r>
    </w:p>
    <w:p w:rsidR="00EF2E56" w:rsidRPr="00AD3FB4" w:rsidRDefault="00EF2E56" w:rsidP="00EF2E56">
      <w:pPr>
        <w:ind w:firstLine="708"/>
        <w:jc w:val="both"/>
        <w:rPr>
          <w:rFonts w:ascii="Arial" w:hAnsi="Arial" w:cs="Arial"/>
        </w:rPr>
      </w:pPr>
      <w:r w:rsidRPr="00AD3FB4">
        <w:rPr>
          <w:rFonts w:ascii="Arial" w:hAnsi="Arial" w:cs="Arial"/>
        </w:rPr>
        <w:t>3) предоставление деревянного гроба, обитого снаружи и внутри ситцем;</w:t>
      </w:r>
    </w:p>
    <w:p w:rsidR="00EF2E56" w:rsidRPr="00AD3FB4" w:rsidRDefault="00EF2E56" w:rsidP="00EF2E56">
      <w:pPr>
        <w:ind w:firstLine="708"/>
        <w:jc w:val="both"/>
        <w:rPr>
          <w:rFonts w:ascii="Arial" w:hAnsi="Arial" w:cs="Arial"/>
        </w:rPr>
      </w:pPr>
      <w:r w:rsidRPr="00AD3FB4">
        <w:rPr>
          <w:rFonts w:ascii="Arial" w:hAnsi="Arial" w:cs="Arial"/>
        </w:rPr>
        <w:t>4) изготовление надгробного знака, указательной таблички;</w:t>
      </w:r>
    </w:p>
    <w:p w:rsidR="00EF2E56" w:rsidRPr="00AD3FB4" w:rsidRDefault="00EF2E56" w:rsidP="00EF2E56">
      <w:pPr>
        <w:ind w:firstLine="708"/>
        <w:jc w:val="both"/>
        <w:rPr>
          <w:rFonts w:ascii="Arial" w:hAnsi="Arial" w:cs="Arial"/>
        </w:rPr>
      </w:pPr>
      <w:r w:rsidRPr="00AD3FB4">
        <w:rPr>
          <w:rFonts w:ascii="Arial" w:hAnsi="Arial" w:cs="Arial"/>
        </w:rPr>
        <w:t>5) получение предметов похоронного ритуала на складе салона – магазина, погрузка их в автомашину, переезд  от  специализированной службы  до адресата и обратно, выгрузка предметов похоронного ритуала из автомашины;</w:t>
      </w:r>
    </w:p>
    <w:p w:rsidR="00EF2E56" w:rsidRPr="00AD3FB4" w:rsidRDefault="00EF2E56" w:rsidP="00EF2E56">
      <w:pPr>
        <w:ind w:firstLine="708"/>
        <w:jc w:val="both"/>
        <w:rPr>
          <w:rFonts w:ascii="Arial" w:hAnsi="Arial" w:cs="Arial"/>
        </w:rPr>
      </w:pPr>
      <w:r w:rsidRPr="00AD3FB4">
        <w:rPr>
          <w:rFonts w:ascii="Arial" w:hAnsi="Arial" w:cs="Arial"/>
        </w:rPr>
        <w:t>6) вынос гроба с телом умершего из морга (дома), установка гроба в автокатафалк;</w:t>
      </w:r>
    </w:p>
    <w:p w:rsidR="00EF2E56" w:rsidRPr="00AD3FB4" w:rsidRDefault="00EF2E56" w:rsidP="00EF2E56">
      <w:pPr>
        <w:ind w:firstLine="708"/>
        <w:jc w:val="both"/>
        <w:rPr>
          <w:rFonts w:ascii="Arial" w:hAnsi="Arial" w:cs="Arial"/>
        </w:rPr>
      </w:pPr>
      <w:r w:rsidRPr="00AD3FB4">
        <w:rPr>
          <w:rFonts w:ascii="Arial" w:hAnsi="Arial" w:cs="Arial"/>
        </w:rPr>
        <w:t>7) предоставление автокатафалка для перевозки гроба с телом и доставки похоронных принадлежностей;</w:t>
      </w:r>
    </w:p>
    <w:p w:rsidR="00EF2E56" w:rsidRPr="00AD3FB4" w:rsidRDefault="00EF2E56" w:rsidP="00EF2E56">
      <w:pPr>
        <w:ind w:firstLine="708"/>
        <w:jc w:val="both"/>
        <w:rPr>
          <w:rFonts w:ascii="Arial" w:hAnsi="Arial" w:cs="Arial"/>
        </w:rPr>
      </w:pPr>
      <w:r w:rsidRPr="00AD3FB4">
        <w:rPr>
          <w:rFonts w:ascii="Arial" w:hAnsi="Arial" w:cs="Arial"/>
        </w:rPr>
        <w:t>8) устройство могилы, включающее: разметку места захоронения для рытья могилы, расчистку места захоронения от снега в зимнее время, устройство пожога, уход за пожогом, разработку грунта механизированным способом, зачистку поверхности дна и стенок могилы вручную;</w:t>
      </w:r>
    </w:p>
    <w:p w:rsidR="00EF2E56" w:rsidRPr="00AD3FB4" w:rsidRDefault="00EF2E56" w:rsidP="00EF2E56">
      <w:pPr>
        <w:ind w:firstLine="708"/>
        <w:jc w:val="both"/>
        <w:rPr>
          <w:rFonts w:ascii="Arial" w:hAnsi="Arial" w:cs="Arial"/>
        </w:rPr>
      </w:pPr>
      <w:r w:rsidRPr="00AD3FB4">
        <w:rPr>
          <w:rFonts w:ascii="Arial" w:hAnsi="Arial" w:cs="Arial"/>
        </w:rPr>
        <w:t>9) погребение, включающее: вынос гроба из автокатафалка и доставка его до места захоронения, ожидание проведения траурного обряда, закрытие крышки гроба и опускание гроба в могилу, засыпку могилы грунтом, устройство надмогильного холма, установку надгробного знака.</w:t>
      </w:r>
    </w:p>
    <w:p w:rsidR="00EF2E56" w:rsidRPr="00AD3FB4" w:rsidRDefault="00EF2E56" w:rsidP="00EF2E56">
      <w:pPr>
        <w:ind w:firstLine="708"/>
        <w:jc w:val="both"/>
        <w:rPr>
          <w:rFonts w:ascii="Arial" w:hAnsi="Arial" w:cs="Arial"/>
        </w:rPr>
      </w:pPr>
      <w:r w:rsidRPr="00AD3FB4">
        <w:rPr>
          <w:rFonts w:ascii="Arial" w:hAnsi="Arial" w:cs="Arial"/>
        </w:rPr>
        <w:t xml:space="preserve">4.2. </w:t>
      </w:r>
      <w:proofErr w:type="gramStart"/>
      <w:r w:rsidRPr="00AD3FB4">
        <w:rPr>
          <w:rFonts w:ascii="Arial" w:hAnsi="Arial" w:cs="Arial"/>
        </w:rPr>
        <w:t>Качество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определённые законодательством РФ сроки, должно соответствовать следующим требованиям:</w:t>
      </w:r>
      <w:proofErr w:type="gramEnd"/>
    </w:p>
    <w:p w:rsidR="00EF2E56" w:rsidRPr="00AD3FB4" w:rsidRDefault="00EF2E56" w:rsidP="00EF2E56">
      <w:pPr>
        <w:ind w:firstLine="708"/>
        <w:jc w:val="both"/>
        <w:rPr>
          <w:rFonts w:ascii="Arial" w:hAnsi="Arial" w:cs="Arial"/>
        </w:rPr>
      </w:pPr>
      <w:r w:rsidRPr="00AD3FB4">
        <w:rPr>
          <w:rFonts w:ascii="Arial" w:hAnsi="Arial" w:cs="Arial"/>
        </w:rPr>
        <w:t>1) оформление документов, необходимых для погребения;</w:t>
      </w:r>
    </w:p>
    <w:p w:rsidR="00EF2E56" w:rsidRPr="00AD3FB4" w:rsidRDefault="00EF2E56" w:rsidP="00EF2E56">
      <w:pPr>
        <w:ind w:firstLine="708"/>
        <w:jc w:val="both"/>
        <w:rPr>
          <w:rFonts w:ascii="Arial" w:hAnsi="Arial" w:cs="Arial"/>
        </w:rPr>
      </w:pPr>
      <w:r w:rsidRPr="00AD3FB4">
        <w:rPr>
          <w:rFonts w:ascii="Arial" w:hAnsi="Arial" w:cs="Arial"/>
        </w:rPr>
        <w:t>2) осуществление приёма заказа на организацию и проведение похорон, включающее: уточнение, в каком морге находится тело умершего, даты и времени похорон;</w:t>
      </w:r>
    </w:p>
    <w:p w:rsidR="00EF2E56" w:rsidRPr="00AD3FB4" w:rsidRDefault="00EF2E56" w:rsidP="00EF2E56">
      <w:pPr>
        <w:ind w:firstLine="708"/>
        <w:jc w:val="both"/>
        <w:rPr>
          <w:rFonts w:ascii="Arial" w:hAnsi="Arial" w:cs="Arial"/>
        </w:rPr>
      </w:pPr>
      <w:r w:rsidRPr="00AD3FB4">
        <w:rPr>
          <w:rFonts w:ascii="Arial" w:hAnsi="Arial" w:cs="Arial"/>
        </w:rPr>
        <w:t>3) облачение тела, включающее: раскрой ткани и плёнки, укладку ткани и плёнки в гроб, облачение тела в ткань и плёнку;</w:t>
      </w:r>
    </w:p>
    <w:p w:rsidR="00EF2E56" w:rsidRPr="00AD3FB4" w:rsidRDefault="00EF2E56" w:rsidP="00EF2E56">
      <w:pPr>
        <w:ind w:firstLine="708"/>
        <w:jc w:val="both"/>
        <w:rPr>
          <w:rFonts w:ascii="Arial" w:hAnsi="Arial" w:cs="Arial"/>
        </w:rPr>
      </w:pPr>
      <w:r w:rsidRPr="00AD3FB4">
        <w:rPr>
          <w:rFonts w:ascii="Arial" w:hAnsi="Arial" w:cs="Arial"/>
        </w:rPr>
        <w:t>3) предоставление деревянного гроба без обивки;</w:t>
      </w:r>
    </w:p>
    <w:p w:rsidR="00EF2E56" w:rsidRPr="00AD3FB4" w:rsidRDefault="00EF2E56" w:rsidP="00EF2E56">
      <w:pPr>
        <w:ind w:firstLine="708"/>
        <w:jc w:val="both"/>
        <w:rPr>
          <w:rFonts w:ascii="Arial" w:hAnsi="Arial" w:cs="Arial"/>
        </w:rPr>
      </w:pPr>
      <w:r w:rsidRPr="00AD3FB4">
        <w:rPr>
          <w:rFonts w:ascii="Arial" w:hAnsi="Arial" w:cs="Arial"/>
        </w:rPr>
        <w:t>4) изготовление указательной таблички;</w:t>
      </w:r>
    </w:p>
    <w:p w:rsidR="00EF2E56" w:rsidRPr="00AD3FB4" w:rsidRDefault="00EF2E56" w:rsidP="00EF2E56">
      <w:pPr>
        <w:ind w:firstLine="708"/>
        <w:jc w:val="both"/>
        <w:rPr>
          <w:rFonts w:ascii="Arial" w:hAnsi="Arial" w:cs="Arial"/>
        </w:rPr>
      </w:pPr>
      <w:r w:rsidRPr="00AD3FB4">
        <w:rPr>
          <w:rFonts w:ascii="Arial" w:hAnsi="Arial" w:cs="Arial"/>
        </w:rPr>
        <w:t>5) получение предметов похоронного ритуала на складе салона – магазина, погрузка их в автомашину, выгрузка гроба из автомашины и перенос его в здание морга;</w:t>
      </w:r>
    </w:p>
    <w:p w:rsidR="00EF2E56" w:rsidRPr="00AD3FB4" w:rsidRDefault="00EF2E56" w:rsidP="00EF2E56">
      <w:pPr>
        <w:ind w:firstLine="708"/>
        <w:jc w:val="both"/>
        <w:rPr>
          <w:rFonts w:ascii="Arial" w:hAnsi="Arial" w:cs="Arial"/>
        </w:rPr>
      </w:pPr>
      <w:r w:rsidRPr="00AD3FB4">
        <w:rPr>
          <w:rFonts w:ascii="Arial" w:hAnsi="Arial" w:cs="Arial"/>
        </w:rPr>
        <w:t>6) вынос гроба с телом умершего из морга и установка его в автомашину;</w:t>
      </w:r>
    </w:p>
    <w:p w:rsidR="00EF2E56" w:rsidRPr="00AD3FB4" w:rsidRDefault="00EF2E56" w:rsidP="00EF2E56">
      <w:pPr>
        <w:ind w:firstLine="708"/>
        <w:jc w:val="both"/>
        <w:rPr>
          <w:rFonts w:ascii="Arial" w:hAnsi="Arial" w:cs="Arial"/>
        </w:rPr>
      </w:pPr>
      <w:r w:rsidRPr="00AD3FB4">
        <w:rPr>
          <w:rFonts w:ascii="Arial" w:hAnsi="Arial" w:cs="Arial"/>
        </w:rPr>
        <w:t>7) предоставление автотранспорта для доставки похоронных принадлежностей, гроба с телом (останками) из морга к месту погребения;</w:t>
      </w:r>
    </w:p>
    <w:p w:rsidR="00EF2E56" w:rsidRPr="00AD3FB4" w:rsidRDefault="00EF2E56" w:rsidP="00EF2E56">
      <w:pPr>
        <w:ind w:firstLine="708"/>
        <w:jc w:val="both"/>
        <w:rPr>
          <w:rFonts w:ascii="Arial" w:hAnsi="Arial" w:cs="Arial"/>
        </w:rPr>
      </w:pPr>
      <w:r w:rsidRPr="00AD3FB4">
        <w:rPr>
          <w:rFonts w:ascii="Arial" w:hAnsi="Arial" w:cs="Arial"/>
        </w:rPr>
        <w:lastRenderedPageBreak/>
        <w:t>8) устройство могилы, включающее: разметку места захоронения для рытья могилы, расчистку места захоронения от снега в зимнее время, устройство пожога, уход за пожогом, разработку грунта, зачистку поверхности дна и стенок могилы вручную;</w:t>
      </w:r>
    </w:p>
    <w:p w:rsidR="00EF2E56" w:rsidRPr="00AD3FB4" w:rsidRDefault="00EF2E56" w:rsidP="00EF2E56">
      <w:pPr>
        <w:ind w:firstLine="708"/>
        <w:jc w:val="both"/>
        <w:rPr>
          <w:rFonts w:ascii="Arial" w:hAnsi="Arial" w:cs="Arial"/>
        </w:rPr>
      </w:pPr>
      <w:r w:rsidRPr="00AD3FB4">
        <w:rPr>
          <w:rFonts w:ascii="Arial" w:hAnsi="Arial" w:cs="Arial"/>
        </w:rPr>
        <w:t>9) погребение, включающее: выгрузку гроба из автомашины и перенос его до места захоронения, закрытие крышки гроба и опускание гроба в могилу, засыпку могилы грунтом, устройство надмогильного холма, установку надгробного знака.</w:t>
      </w:r>
    </w:p>
    <w:p w:rsidR="00EF2E56" w:rsidRPr="00AD3FB4" w:rsidRDefault="00EF2E56" w:rsidP="00EF2E56">
      <w:pPr>
        <w:ind w:firstLine="708"/>
        <w:jc w:val="both"/>
        <w:rPr>
          <w:rFonts w:ascii="Arial" w:hAnsi="Arial" w:cs="Arial"/>
        </w:rPr>
      </w:pPr>
    </w:p>
    <w:p w:rsidR="00EF2E56" w:rsidRPr="00AD3FB4" w:rsidRDefault="00EF2E56" w:rsidP="00EF2E56">
      <w:pPr>
        <w:ind w:firstLine="708"/>
        <w:jc w:val="center"/>
        <w:rPr>
          <w:rFonts w:ascii="Arial" w:hAnsi="Arial" w:cs="Arial"/>
          <w:b/>
        </w:rPr>
      </w:pPr>
      <w:r w:rsidRPr="00AD3FB4">
        <w:rPr>
          <w:rFonts w:ascii="Arial" w:hAnsi="Arial" w:cs="Arial"/>
          <w:b/>
        </w:rPr>
        <w:t>5. Предоставление участка для погребения умершего</w:t>
      </w:r>
    </w:p>
    <w:p w:rsidR="00EF2E56" w:rsidRPr="00AD3FB4" w:rsidRDefault="00EF2E56" w:rsidP="00EF2E56">
      <w:pPr>
        <w:ind w:firstLine="708"/>
        <w:jc w:val="center"/>
        <w:rPr>
          <w:rFonts w:ascii="Arial" w:hAnsi="Arial" w:cs="Arial"/>
          <w:b/>
        </w:rPr>
      </w:pPr>
      <w:r w:rsidRPr="00AD3FB4">
        <w:rPr>
          <w:rFonts w:ascii="Arial" w:hAnsi="Arial" w:cs="Arial"/>
          <w:b/>
        </w:rPr>
        <w:t>на общественном кладбище</w:t>
      </w:r>
    </w:p>
    <w:p w:rsidR="00EF2E56" w:rsidRPr="00AD3FB4" w:rsidRDefault="00EF2E56" w:rsidP="00EF2E56">
      <w:pPr>
        <w:ind w:firstLine="708"/>
        <w:jc w:val="both"/>
        <w:rPr>
          <w:rFonts w:ascii="Arial" w:hAnsi="Arial" w:cs="Arial"/>
        </w:rPr>
      </w:pPr>
      <w:r w:rsidRPr="00AD3FB4">
        <w:rPr>
          <w:rFonts w:ascii="Arial" w:hAnsi="Arial" w:cs="Arial"/>
        </w:rPr>
        <w:t>Участок для захоронения предоставляется бесплатно.</w:t>
      </w:r>
    </w:p>
    <w:p w:rsidR="00EF2E56" w:rsidRPr="00AD3FB4" w:rsidRDefault="00EF2E56" w:rsidP="00EF2E56">
      <w:pPr>
        <w:ind w:firstLine="708"/>
        <w:jc w:val="both"/>
        <w:rPr>
          <w:rFonts w:ascii="Arial" w:hAnsi="Arial" w:cs="Arial"/>
        </w:rPr>
      </w:pPr>
      <w:r w:rsidRPr="00AD3FB4">
        <w:rPr>
          <w:rFonts w:ascii="Arial" w:hAnsi="Arial" w:cs="Arial"/>
        </w:rPr>
        <w:t>По заявлению родственников умершего предоставляется участок для устройства либо одиночной могилы, либо семейного (родового) захоронения (на 2-3 могилы).</w:t>
      </w:r>
    </w:p>
    <w:p w:rsidR="00EF2E56" w:rsidRPr="00AD3FB4" w:rsidRDefault="00EF2E56" w:rsidP="00EF2E56">
      <w:pPr>
        <w:ind w:firstLine="708"/>
        <w:jc w:val="both"/>
        <w:rPr>
          <w:rFonts w:ascii="Arial" w:hAnsi="Arial" w:cs="Arial"/>
        </w:rPr>
      </w:pPr>
      <w:r w:rsidRPr="00AD3FB4">
        <w:rPr>
          <w:rFonts w:ascii="Arial" w:hAnsi="Arial" w:cs="Arial"/>
        </w:rPr>
        <w:t>Размеры участков определяются в соответствии с таблицей 1:</w:t>
      </w:r>
    </w:p>
    <w:p w:rsidR="00EF2E56" w:rsidRPr="00AD3FB4" w:rsidRDefault="00EF2E56" w:rsidP="00EF2E56">
      <w:pPr>
        <w:ind w:firstLine="708"/>
        <w:jc w:val="both"/>
        <w:rPr>
          <w:rFonts w:ascii="Arial" w:hAnsi="Arial" w:cs="Arial"/>
        </w:rPr>
      </w:pPr>
      <w:r w:rsidRPr="00AD3FB4">
        <w:rPr>
          <w:rFonts w:ascii="Arial" w:hAnsi="Arial" w:cs="Arial"/>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1620"/>
        <w:gridCol w:w="1440"/>
        <w:gridCol w:w="1440"/>
        <w:gridCol w:w="1440"/>
        <w:gridCol w:w="1363"/>
      </w:tblGrid>
      <w:tr w:rsidR="00EF2E56" w:rsidRPr="00AD3FB4" w:rsidTr="004F72D2">
        <w:tc>
          <w:tcPr>
            <w:tcW w:w="2268" w:type="dxa"/>
            <w:vMerge w:val="restart"/>
          </w:tcPr>
          <w:p w:rsidR="00EF2E56" w:rsidRPr="00AD3FB4" w:rsidRDefault="00EF2E56" w:rsidP="004F72D2">
            <w:pPr>
              <w:jc w:val="center"/>
              <w:rPr>
                <w:rFonts w:ascii="Arial" w:hAnsi="Arial" w:cs="Arial"/>
              </w:rPr>
            </w:pPr>
            <w:r w:rsidRPr="00AD3FB4">
              <w:rPr>
                <w:rFonts w:ascii="Arial" w:hAnsi="Arial" w:cs="Arial"/>
              </w:rPr>
              <w:t>Вид захоронения</w:t>
            </w:r>
          </w:p>
        </w:tc>
        <w:tc>
          <w:tcPr>
            <w:tcW w:w="4500" w:type="dxa"/>
            <w:gridSpan w:val="3"/>
          </w:tcPr>
          <w:p w:rsidR="00EF2E56" w:rsidRPr="00AD3FB4" w:rsidRDefault="00EF2E56" w:rsidP="004F72D2">
            <w:pPr>
              <w:jc w:val="center"/>
              <w:rPr>
                <w:rFonts w:ascii="Arial" w:hAnsi="Arial" w:cs="Arial"/>
              </w:rPr>
            </w:pPr>
            <w:r w:rsidRPr="00AD3FB4">
              <w:rPr>
                <w:rFonts w:ascii="Arial" w:hAnsi="Arial" w:cs="Arial"/>
              </w:rPr>
              <w:t>Размеры участка</w:t>
            </w:r>
          </w:p>
        </w:tc>
        <w:tc>
          <w:tcPr>
            <w:tcW w:w="2803" w:type="dxa"/>
            <w:gridSpan w:val="2"/>
          </w:tcPr>
          <w:p w:rsidR="00EF2E56" w:rsidRPr="00AD3FB4" w:rsidRDefault="00EF2E56" w:rsidP="004F72D2">
            <w:pPr>
              <w:jc w:val="center"/>
              <w:rPr>
                <w:rFonts w:ascii="Arial" w:hAnsi="Arial" w:cs="Arial"/>
              </w:rPr>
            </w:pPr>
            <w:r w:rsidRPr="00AD3FB4">
              <w:rPr>
                <w:rFonts w:ascii="Arial" w:hAnsi="Arial" w:cs="Arial"/>
              </w:rPr>
              <w:t>Размеры могилы</w:t>
            </w:r>
          </w:p>
        </w:tc>
      </w:tr>
      <w:tr w:rsidR="00EF2E56" w:rsidRPr="00AD3FB4" w:rsidTr="004F72D2">
        <w:tc>
          <w:tcPr>
            <w:tcW w:w="2268" w:type="dxa"/>
            <w:vMerge/>
          </w:tcPr>
          <w:p w:rsidR="00EF2E56" w:rsidRPr="00AD3FB4" w:rsidRDefault="00EF2E56" w:rsidP="004F72D2">
            <w:pPr>
              <w:jc w:val="both"/>
              <w:rPr>
                <w:rFonts w:ascii="Arial" w:hAnsi="Arial" w:cs="Arial"/>
              </w:rPr>
            </w:pPr>
          </w:p>
        </w:tc>
        <w:tc>
          <w:tcPr>
            <w:tcW w:w="1620" w:type="dxa"/>
          </w:tcPr>
          <w:p w:rsidR="00EF2E56" w:rsidRPr="00AD3FB4" w:rsidRDefault="00EF2E56" w:rsidP="004F72D2">
            <w:pPr>
              <w:jc w:val="center"/>
              <w:rPr>
                <w:rFonts w:ascii="Arial" w:hAnsi="Arial" w:cs="Arial"/>
              </w:rPr>
            </w:pPr>
            <w:r w:rsidRPr="00AD3FB4">
              <w:rPr>
                <w:rFonts w:ascii="Arial" w:hAnsi="Arial" w:cs="Arial"/>
              </w:rPr>
              <w:t>длина,</w:t>
            </w:r>
          </w:p>
          <w:p w:rsidR="00EF2E56" w:rsidRPr="00AD3FB4" w:rsidRDefault="00EF2E56" w:rsidP="004F72D2">
            <w:pPr>
              <w:jc w:val="center"/>
              <w:rPr>
                <w:rFonts w:ascii="Arial" w:hAnsi="Arial" w:cs="Arial"/>
              </w:rPr>
            </w:pPr>
            <w:r w:rsidRPr="00AD3FB4">
              <w:rPr>
                <w:rFonts w:ascii="Arial" w:hAnsi="Arial" w:cs="Arial"/>
              </w:rPr>
              <w:t>м</w:t>
            </w:r>
          </w:p>
        </w:tc>
        <w:tc>
          <w:tcPr>
            <w:tcW w:w="1440" w:type="dxa"/>
          </w:tcPr>
          <w:p w:rsidR="00EF2E56" w:rsidRPr="00AD3FB4" w:rsidRDefault="00EF2E56" w:rsidP="004F72D2">
            <w:pPr>
              <w:jc w:val="center"/>
              <w:rPr>
                <w:rFonts w:ascii="Arial" w:hAnsi="Arial" w:cs="Arial"/>
              </w:rPr>
            </w:pPr>
            <w:r w:rsidRPr="00AD3FB4">
              <w:rPr>
                <w:rFonts w:ascii="Arial" w:hAnsi="Arial" w:cs="Arial"/>
              </w:rPr>
              <w:t>ширина,</w:t>
            </w:r>
          </w:p>
          <w:p w:rsidR="00EF2E56" w:rsidRPr="00AD3FB4" w:rsidRDefault="00EF2E56" w:rsidP="004F72D2">
            <w:pPr>
              <w:jc w:val="center"/>
              <w:rPr>
                <w:rFonts w:ascii="Arial" w:hAnsi="Arial" w:cs="Arial"/>
              </w:rPr>
            </w:pPr>
            <w:r w:rsidRPr="00AD3FB4">
              <w:rPr>
                <w:rFonts w:ascii="Arial" w:hAnsi="Arial" w:cs="Arial"/>
              </w:rPr>
              <w:t>м</w:t>
            </w:r>
          </w:p>
        </w:tc>
        <w:tc>
          <w:tcPr>
            <w:tcW w:w="1440" w:type="dxa"/>
          </w:tcPr>
          <w:p w:rsidR="00EF2E56" w:rsidRPr="00AD3FB4" w:rsidRDefault="00EF2E56" w:rsidP="004F72D2">
            <w:pPr>
              <w:jc w:val="center"/>
              <w:rPr>
                <w:rFonts w:ascii="Arial" w:hAnsi="Arial" w:cs="Arial"/>
              </w:rPr>
            </w:pPr>
            <w:r w:rsidRPr="00AD3FB4">
              <w:rPr>
                <w:rFonts w:ascii="Arial" w:hAnsi="Arial" w:cs="Arial"/>
              </w:rPr>
              <w:t>площадь,</w:t>
            </w:r>
          </w:p>
          <w:p w:rsidR="00EF2E56" w:rsidRPr="00AD3FB4" w:rsidRDefault="00EF2E56" w:rsidP="004F72D2">
            <w:pPr>
              <w:jc w:val="center"/>
              <w:rPr>
                <w:rFonts w:ascii="Arial" w:hAnsi="Arial" w:cs="Arial"/>
              </w:rPr>
            </w:pPr>
            <w:r w:rsidRPr="00AD3FB4">
              <w:rPr>
                <w:rFonts w:ascii="Arial" w:hAnsi="Arial" w:cs="Arial"/>
              </w:rPr>
              <w:t>кв.м.</w:t>
            </w:r>
          </w:p>
        </w:tc>
        <w:tc>
          <w:tcPr>
            <w:tcW w:w="1440" w:type="dxa"/>
          </w:tcPr>
          <w:p w:rsidR="00EF2E56" w:rsidRPr="00AD3FB4" w:rsidRDefault="00EF2E56" w:rsidP="004F72D2">
            <w:pPr>
              <w:jc w:val="center"/>
              <w:rPr>
                <w:rFonts w:ascii="Arial" w:hAnsi="Arial" w:cs="Arial"/>
              </w:rPr>
            </w:pPr>
            <w:r w:rsidRPr="00AD3FB4">
              <w:rPr>
                <w:rFonts w:ascii="Arial" w:hAnsi="Arial" w:cs="Arial"/>
              </w:rPr>
              <w:t>длина,</w:t>
            </w:r>
          </w:p>
          <w:p w:rsidR="00EF2E56" w:rsidRPr="00AD3FB4" w:rsidRDefault="00EF2E56" w:rsidP="004F72D2">
            <w:pPr>
              <w:jc w:val="center"/>
              <w:rPr>
                <w:rFonts w:ascii="Arial" w:hAnsi="Arial" w:cs="Arial"/>
              </w:rPr>
            </w:pPr>
            <w:r w:rsidRPr="00AD3FB4">
              <w:rPr>
                <w:rFonts w:ascii="Arial" w:hAnsi="Arial" w:cs="Arial"/>
              </w:rPr>
              <w:t>м</w:t>
            </w:r>
          </w:p>
        </w:tc>
        <w:tc>
          <w:tcPr>
            <w:tcW w:w="1363" w:type="dxa"/>
          </w:tcPr>
          <w:p w:rsidR="00EF2E56" w:rsidRPr="00AD3FB4" w:rsidRDefault="00EF2E56" w:rsidP="004F72D2">
            <w:pPr>
              <w:jc w:val="center"/>
              <w:rPr>
                <w:rFonts w:ascii="Arial" w:hAnsi="Arial" w:cs="Arial"/>
              </w:rPr>
            </w:pPr>
            <w:r w:rsidRPr="00AD3FB4">
              <w:rPr>
                <w:rFonts w:ascii="Arial" w:hAnsi="Arial" w:cs="Arial"/>
              </w:rPr>
              <w:t>ширина,</w:t>
            </w:r>
          </w:p>
          <w:p w:rsidR="00EF2E56" w:rsidRPr="00AD3FB4" w:rsidRDefault="00EF2E56" w:rsidP="004F72D2">
            <w:pPr>
              <w:jc w:val="center"/>
              <w:rPr>
                <w:rFonts w:ascii="Arial" w:hAnsi="Arial" w:cs="Arial"/>
              </w:rPr>
            </w:pPr>
            <w:r w:rsidRPr="00AD3FB4">
              <w:rPr>
                <w:rFonts w:ascii="Arial" w:hAnsi="Arial" w:cs="Arial"/>
              </w:rPr>
              <w:t>м</w:t>
            </w:r>
          </w:p>
        </w:tc>
      </w:tr>
      <w:tr w:rsidR="00EF2E56" w:rsidRPr="00AD3FB4" w:rsidTr="004F72D2">
        <w:tc>
          <w:tcPr>
            <w:tcW w:w="2268" w:type="dxa"/>
          </w:tcPr>
          <w:p w:rsidR="00EF2E56" w:rsidRPr="00AD3FB4" w:rsidRDefault="00EF2E56" w:rsidP="004F72D2">
            <w:pPr>
              <w:jc w:val="both"/>
              <w:rPr>
                <w:rFonts w:ascii="Arial" w:hAnsi="Arial" w:cs="Arial"/>
              </w:rPr>
            </w:pPr>
            <w:r w:rsidRPr="00AD3FB4">
              <w:rPr>
                <w:rFonts w:ascii="Arial" w:hAnsi="Arial" w:cs="Arial"/>
              </w:rPr>
              <w:t>Одиночное</w:t>
            </w:r>
          </w:p>
        </w:tc>
        <w:tc>
          <w:tcPr>
            <w:tcW w:w="1620" w:type="dxa"/>
          </w:tcPr>
          <w:p w:rsidR="00EF2E56" w:rsidRPr="00AD3FB4" w:rsidRDefault="00EF2E56" w:rsidP="004F72D2">
            <w:pPr>
              <w:jc w:val="center"/>
              <w:rPr>
                <w:rFonts w:ascii="Arial" w:hAnsi="Arial" w:cs="Arial"/>
              </w:rPr>
            </w:pPr>
            <w:r w:rsidRPr="00AD3FB4">
              <w:rPr>
                <w:rFonts w:ascii="Arial" w:hAnsi="Arial" w:cs="Arial"/>
              </w:rPr>
              <w:t>2,5</w:t>
            </w:r>
          </w:p>
        </w:tc>
        <w:tc>
          <w:tcPr>
            <w:tcW w:w="1440" w:type="dxa"/>
          </w:tcPr>
          <w:p w:rsidR="00EF2E56" w:rsidRPr="00AD3FB4" w:rsidRDefault="00EF2E56" w:rsidP="004F72D2">
            <w:pPr>
              <w:jc w:val="center"/>
              <w:rPr>
                <w:rFonts w:ascii="Arial" w:hAnsi="Arial" w:cs="Arial"/>
              </w:rPr>
            </w:pPr>
            <w:r w:rsidRPr="00AD3FB4">
              <w:rPr>
                <w:rFonts w:ascii="Arial" w:hAnsi="Arial" w:cs="Arial"/>
              </w:rPr>
              <w:t>1,5</w:t>
            </w:r>
          </w:p>
        </w:tc>
        <w:tc>
          <w:tcPr>
            <w:tcW w:w="1440" w:type="dxa"/>
          </w:tcPr>
          <w:p w:rsidR="00EF2E56" w:rsidRPr="00AD3FB4" w:rsidRDefault="00EF2E56" w:rsidP="004F72D2">
            <w:pPr>
              <w:jc w:val="center"/>
              <w:rPr>
                <w:rFonts w:ascii="Arial" w:hAnsi="Arial" w:cs="Arial"/>
              </w:rPr>
            </w:pPr>
            <w:r w:rsidRPr="00AD3FB4">
              <w:rPr>
                <w:rFonts w:ascii="Arial" w:hAnsi="Arial" w:cs="Arial"/>
              </w:rPr>
              <w:t>3,75</w:t>
            </w:r>
          </w:p>
        </w:tc>
        <w:tc>
          <w:tcPr>
            <w:tcW w:w="1440" w:type="dxa"/>
          </w:tcPr>
          <w:p w:rsidR="00EF2E56" w:rsidRPr="00AD3FB4" w:rsidRDefault="00EF2E56" w:rsidP="004F72D2">
            <w:pPr>
              <w:jc w:val="center"/>
              <w:rPr>
                <w:rFonts w:ascii="Arial" w:hAnsi="Arial" w:cs="Arial"/>
              </w:rPr>
            </w:pPr>
            <w:r w:rsidRPr="00AD3FB4">
              <w:rPr>
                <w:rFonts w:ascii="Arial" w:hAnsi="Arial" w:cs="Arial"/>
              </w:rPr>
              <w:t>2,2</w:t>
            </w:r>
          </w:p>
        </w:tc>
        <w:tc>
          <w:tcPr>
            <w:tcW w:w="1363" w:type="dxa"/>
          </w:tcPr>
          <w:p w:rsidR="00EF2E56" w:rsidRPr="00AD3FB4" w:rsidRDefault="00EF2E56" w:rsidP="004F72D2">
            <w:pPr>
              <w:jc w:val="center"/>
              <w:rPr>
                <w:rFonts w:ascii="Arial" w:hAnsi="Arial" w:cs="Arial"/>
              </w:rPr>
            </w:pPr>
            <w:r w:rsidRPr="00AD3FB4">
              <w:rPr>
                <w:rFonts w:ascii="Arial" w:hAnsi="Arial" w:cs="Arial"/>
              </w:rPr>
              <w:t>1,0</w:t>
            </w:r>
          </w:p>
        </w:tc>
      </w:tr>
      <w:tr w:rsidR="00EF2E56" w:rsidRPr="00AD3FB4" w:rsidTr="004F72D2">
        <w:tc>
          <w:tcPr>
            <w:tcW w:w="2268" w:type="dxa"/>
          </w:tcPr>
          <w:p w:rsidR="00EF2E56" w:rsidRPr="00AD3FB4" w:rsidRDefault="00EF2E56" w:rsidP="004F72D2">
            <w:pPr>
              <w:jc w:val="both"/>
              <w:rPr>
                <w:rFonts w:ascii="Arial" w:hAnsi="Arial" w:cs="Arial"/>
              </w:rPr>
            </w:pPr>
            <w:r w:rsidRPr="00AD3FB4">
              <w:rPr>
                <w:rFonts w:ascii="Arial" w:hAnsi="Arial" w:cs="Arial"/>
              </w:rPr>
              <w:t>Семейное (родовое)</w:t>
            </w:r>
          </w:p>
        </w:tc>
        <w:tc>
          <w:tcPr>
            <w:tcW w:w="1620" w:type="dxa"/>
          </w:tcPr>
          <w:p w:rsidR="00EF2E56" w:rsidRPr="00AD3FB4" w:rsidRDefault="00EF2E56" w:rsidP="004F72D2">
            <w:pPr>
              <w:jc w:val="center"/>
              <w:rPr>
                <w:rFonts w:ascii="Arial" w:hAnsi="Arial" w:cs="Arial"/>
              </w:rPr>
            </w:pPr>
            <w:r w:rsidRPr="00AD3FB4">
              <w:rPr>
                <w:rFonts w:ascii="Arial" w:hAnsi="Arial" w:cs="Arial"/>
              </w:rPr>
              <w:t>2.5</w:t>
            </w:r>
          </w:p>
        </w:tc>
        <w:tc>
          <w:tcPr>
            <w:tcW w:w="1440" w:type="dxa"/>
          </w:tcPr>
          <w:p w:rsidR="00EF2E56" w:rsidRPr="00AD3FB4" w:rsidRDefault="00EF2E56" w:rsidP="004F72D2">
            <w:pPr>
              <w:jc w:val="center"/>
              <w:rPr>
                <w:rFonts w:ascii="Arial" w:hAnsi="Arial" w:cs="Arial"/>
              </w:rPr>
            </w:pPr>
            <w:r w:rsidRPr="00AD3FB4">
              <w:rPr>
                <w:rFonts w:ascii="Arial" w:hAnsi="Arial" w:cs="Arial"/>
              </w:rPr>
              <w:t>3</w:t>
            </w:r>
          </w:p>
        </w:tc>
        <w:tc>
          <w:tcPr>
            <w:tcW w:w="1440" w:type="dxa"/>
          </w:tcPr>
          <w:p w:rsidR="00EF2E56" w:rsidRPr="00AD3FB4" w:rsidRDefault="00EF2E56" w:rsidP="004F72D2">
            <w:pPr>
              <w:jc w:val="center"/>
              <w:rPr>
                <w:rFonts w:ascii="Arial" w:hAnsi="Arial" w:cs="Arial"/>
              </w:rPr>
            </w:pPr>
            <w:r w:rsidRPr="00AD3FB4">
              <w:rPr>
                <w:rFonts w:ascii="Arial" w:hAnsi="Arial" w:cs="Arial"/>
              </w:rPr>
              <w:t>7,5</w:t>
            </w:r>
          </w:p>
        </w:tc>
        <w:tc>
          <w:tcPr>
            <w:tcW w:w="1440" w:type="dxa"/>
          </w:tcPr>
          <w:p w:rsidR="00EF2E56" w:rsidRPr="00AD3FB4" w:rsidRDefault="00EF2E56" w:rsidP="004F72D2">
            <w:pPr>
              <w:jc w:val="center"/>
              <w:rPr>
                <w:rFonts w:ascii="Arial" w:hAnsi="Arial" w:cs="Arial"/>
              </w:rPr>
            </w:pPr>
            <w:r w:rsidRPr="00AD3FB4">
              <w:rPr>
                <w:rFonts w:ascii="Arial" w:hAnsi="Arial" w:cs="Arial"/>
              </w:rPr>
              <w:t>2,2</w:t>
            </w:r>
          </w:p>
        </w:tc>
        <w:tc>
          <w:tcPr>
            <w:tcW w:w="1363" w:type="dxa"/>
          </w:tcPr>
          <w:p w:rsidR="00EF2E56" w:rsidRPr="00AD3FB4" w:rsidRDefault="00EF2E56" w:rsidP="004F72D2">
            <w:pPr>
              <w:jc w:val="center"/>
              <w:rPr>
                <w:rFonts w:ascii="Arial" w:hAnsi="Arial" w:cs="Arial"/>
              </w:rPr>
            </w:pPr>
            <w:r w:rsidRPr="00AD3FB4">
              <w:rPr>
                <w:rFonts w:ascii="Arial" w:hAnsi="Arial" w:cs="Arial"/>
              </w:rPr>
              <w:t>1,0</w:t>
            </w:r>
          </w:p>
        </w:tc>
      </w:tr>
    </w:tbl>
    <w:p w:rsidR="00EF2E56" w:rsidRPr="00AD3FB4" w:rsidRDefault="00EF2E56" w:rsidP="00EF2E56">
      <w:pPr>
        <w:jc w:val="both"/>
        <w:rPr>
          <w:rFonts w:ascii="Arial" w:hAnsi="Arial" w:cs="Arial"/>
        </w:rPr>
      </w:pPr>
      <w:r w:rsidRPr="00AD3FB4">
        <w:rPr>
          <w:rFonts w:ascii="Arial" w:hAnsi="Arial" w:cs="Arial"/>
        </w:rPr>
        <w:t>Примечание: в таблице указаны средние размеры могилы, которые в зависимости от размеров гроба могут быть увеличены, без увеличения площади отводимого участка.</w:t>
      </w:r>
    </w:p>
    <w:p w:rsidR="00EF2E56" w:rsidRPr="00AD3FB4" w:rsidRDefault="00EF2E56" w:rsidP="00EF2E56">
      <w:pPr>
        <w:ind w:firstLine="708"/>
        <w:jc w:val="both"/>
        <w:rPr>
          <w:rFonts w:ascii="Arial" w:hAnsi="Arial" w:cs="Arial"/>
        </w:rPr>
      </w:pPr>
      <w:proofErr w:type="gramStart"/>
      <w:r w:rsidRPr="00AD3FB4">
        <w:rPr>
          <w:rFonts w:ascii="Arial" w:hAnsi="Arial" w:cs="Arial"/>
        </w:rPr>
        <w:t>Участки для захоронения в отведённом секторе общественного кладбища выделяются в соответствии с системой последовательного захоронения (в порядке, установленном планировкой кладбища.</w:t>
      </w:r>
      <w:proofErr w:type="gramEnd"/>
    </w:p>
    <w:p w:rsidR="00EF2E56" w:rsidRPr="00AD3FB4" w:rsidRDefault="00EF2E56" w:rsidP="00EF2E56">
      <w:pPr>
        <w:ind w:firstLine="708"/>
        <w:jc w:val="both"/>
        <w:rPr>
          <w:rFonts w:ascii="Arial" w:hAnsi="Arial" w:cs="Arial"/>
        </w:rPr>
      </w:pPr>
    </w:p>
    <w:p w:rsidR="00EF2E56" w:rsidRPr="00AD3FB4" w:rsidRDefault="00EF2E56" w:rsidP="00EF2E56">
      <w:pPr>
        <w:ind w:firstLine="708"/>
        <w:jc w:val="center"/>
        <w:rPr>
          <w:rFonts w:ascii="Arial" w:hAnsi="Arial" w:cs="Arial"/>
          <w:b/>
        </w:rPr>
      </w:pPr>
      <w:r w:rsidRPr="00AD3FB4">
        <w:rPr>
          <w:rFonts w:ascii="Arial" w:hAnsi="Arial" w:cs="Arial"/>
          <w:b/>
        </w:rPr>
        <w:t>6. Порядок деятельности общественных кладбищ</w:t>
      </w:r>
    </w:p>
    <w:p w:rsidR="00EF2E56" w:rsidRPr="00AD3FB4" w:rsidRDefault="00EF2E56" w:rsidP="00EF2E56">
      <w:pPr>
        <w:ind w:firstLine="708"/>
        <w:jc w:val="both"/>
        <w:rPr>
          <w:rFonts w:ascii="Arial" w:hAnsi="Arial" w:cs="Arial"/>
        </w:rPr>
      </w:pPr>
      <w:r w:rsidRPr="00AD3FB4">
        <w:rPr>
          <w:rFonts w:ascii="Arial" w:hAnsi="Arial" w:cs="Arial"/>
        </w:rPr>
        <w:t>6.1. Общественные кладбища (далее – кладбища) открыты для посещения ежедневно.</w:t>
      </w:r>
    </w:p>
    <w:p w:rsidR="00EF2E56" w:rsidRDefault="00EF2E56" w:rsidP="00EF2E56">
      <w:pPr>
        <w:ind w:firstLine="708"/>
        <w:jc w:val="both"/>
        <w:rPr>
          <w:rFonts w:ascii="Arial" w:hAnsi="Arial" w:cs="Arial"/>
        </w:rPr>
      </w:pPr>
      <w:r w:rsidRPr="00AD3FB4">
        <w:rPr>
          <w:rFonts w:ascii="Arial" w:hAnsi="Arial" w:cs="Arial"/>
        </w:rPr>
        <w:t xml:space="preserve">6.2. Погребение производится по предоставлению документов о смерти, выданных органами ЗАГС. </w:t>
      </w:r>
    </w:p>
    <w:p w:rsidR="00EF2E56" w:rsidRPr="00AD3FB4" w:rsidRDefault="00EF2E56" w:rsidP="00EF2E56">
      <w:pPr>
        <w:ind w:firstLine="708"/>
        <w:jc w:val="both"/>
        <w:rPr>
          <w:rFonts w:ascii="Arial" w:hAnsi="Arial" w:cs="Arial"/>
        </w:rPr>
      </w:pPr>
      <w:r w:rsidRPr="00AD3FB4">
        <w:rPr>
          <w:rFonts w:ascii="Arial" w:hAnsi="Arial" w:cs="Arial"/>
        </w:rPr>
        <w:t>6.3. Каждое захоронение на кладбище регистрируется в книге регистрации захоронений, в которой указываются фамилия, имя, отчество захороненного, даты его рождения и смерти, даты захоронения, где захоронено тело (останки).</w:t>
      </w:r>
    </w:p>
    <w:p w:rsidR="00EF2E56" w:rsidRPr="00AD3FB4" w:rsidRDefault="00EF2E56" w:rsidP="00EF2E56">
      <w:pPr>
        <w:ind w:firstLine="708"/>
        <w:jc w:val="both"/>
        <w:rPr>
          <w:rFonts w:ascii="Arial" w:hAnsi="Arial" w:cs="Arial"/>
        </w:rPr>
      </w:pPr>
      <w:r w:rsidRPr="00AD3FB4">
        <w:rPr>
          <w:rFonts w:ascii="Arial" w:hAnsi="Arial" w:cs="Arial"/>
        </w:rPr>
        <w:t>Книга регистрации  захоронений должна быть прошита, пронумерована и заверена печатью администрации сельского поселения.</w:t>
      </w:r>
    </w:p>
    <w:p w:rsidR="00EF2E56" w:rsidRPr="00AD3FB4" w:rsidRDefault="00EF2E56" w:rsidP="00EF2E56">
      <w:pPr>
        <w:ind w:firstLine="708"/>
        <w:jc w:val="both"/>
        <w:rPr>
          <w:rFonts w:ascii="Arial" w:hAnsi="Arial" w:cs="Arial"/>
        </w:rPr>
      </w:pPr>
      <w:r w:rsidRPr="00AD3FB4">
        <w:rPr>
          <w:rFonts w:ascii="Arial" w:hAnsi="Arial" w:cs="Arial"/>
        </w:rPr>
        <w:t>По устному обращению   родственникам умершего выдаётся удостоверение о захоронении с указанием фамилии, имени и отчества захороненного, номера квартала (сектора),  могилы и даты захоронения.</w:t>
      </w:r>
    </w:p>
    <w:p w:rsidR="00EF2E56" w:rsidRPr="00AD3FB4" w:rsidRDefault="00EF2E56" w:rsidP="00EF2E56">
      <w:pPr>
        <w:ind w:firstLine="708"/>
        <w:jc w:val="both"/>
        <w:rPr>
          <w:rFonts w:ascii="Arial" w:hAnsi="Arial" w:cs="Arial"/>
        </w:rPr>
      </w:pPr>
      <w:r w:rsidRPr="00AD3FB4">
        <w:rPr>
          <w:rFonts w:ascii="Arial" w:hAnsi="Arial" w:cs="Arial"/>
        </w:rPr>
        <w:t>6.4. Погребение производится в отдельных могилах.</w:t>
      </w:r>
    </w:p>
    <w:p w:rsidR="00EF2E56" w:rsidRPr="00AD3FB4" w:rsidRDefault="00EF2E56" w:rsidP="00EF2E56">
      <w:pPr>
        <w:ind w:firstLine="708"/>
        <w:jc w:val="both"/>
        <w:rPr>
          <w:rFonts w:ascii="Arial" w:hAnsi="Arial" w:cs="Arial"/>
        </w:rPr>
      </w:pPr>
      <w:r w:rsidRPr="00AD3FB4">
        <w:rPr>
          <w:rFonts w:ascii="Arial" w:hAnsi="Arial" w:cs="Arial"/>
        </w:rPr>
        <w:t xml:space="preserve">6.5. Место погребения может огораживаться металлическими оградками, высотой не более </w:t>
      </w:r>
      <w:smartTag w:uri="urn:schemas-microsoft-com:office:smarttags" w:element="metricconverter">
        <w:smartTagPr>
          <w:attr w:name="ProductID" w:val="150 сантиметров"/>
        </w:smartTagPr>
        <w:r w:rsidRPr="00AD3FB4">
          <w:rPr>
            <w:rFonts w:ascii="Arial" w:hAnsi="Arial" w:cs="Arial"/>
          </w:rPr>
          <w:t>150 сантиметров</w:t>
        </w:r>
      </w:smartTag>
      <w:r w:rsidRPr="00AD3FB4">
        <w:rPr>
          <w:rFonts w:ascii="Arial" w:hAnsi="Arial" w:cs="Arial"/>
        </w:rPr>
        <w:t>.</w:t>
      </w:r>
    </w:p>
    <w:p w:rsidR="00EF2E56" w:rsidRPr="00AD3FB4" w:rsidRDefault="00EF2E56" w:rsidP="00EF2E56">
      <w:pPr>
        <w:ind w:firstLine="708"/>
        <w:jc w:val="both"/>
        <w:rPr>
          <w:rFonts w:ascii="Arial" w:hAnsi="Arial" w:cs="Arial"/>
        </w:rPr>
      </w:pPr>
      <w:r w:rsidRPr="00AD3FB4">
        <w:rPr>
          <w:rFonts w:ascii="Arial" w:hAnsi="Arial" w:cs="Arial"/>
        </w:rPr>
        <w:t>6.6. Захоронение урн с прахом производится при предъявлении свидетельства о смерти и справки о кремации.</w:t>
      </w:r>
    </w:p>
    <w:p w:rsidR="00EF2E56" w:rsidRPr="00AD3FB4" w:rsidRDefault="00EF2E56" w:rsidP="00EF2E56">
      <w:pPr>
        <w:ind w:firstLine="708"/>
        <w:jc w:val="both"/>
        <w:rPr>
          <w:rFonts w:ascii="Arial" w:hAnsi="Arial" w:cs="Arial"/>
        </w:rPr>
      </w:pPr>
      <w:r w:rsidRPr="00AD3FB4">
        <w:rPr>
          <w:rFonts w:ascii="Arial" w:hAnsi="Arial" w:cs="Arial"/>
        </w:rPr>
        <w:t>6.7. При погребении на каждом надмогильном холме устанавливается указательный знак с нанесёнными на него фамилией, именем, отчеством умершего, датой рождения, смерти, регистрационным номером захоронения.</w:t>
      </w:r>
    </w:p>
    <w:p w:rsidR="00EF2E56" w:rsidRPr="00AD3FB4" w:rsidRDefault="00EF2E56" w:rsidP="00EF2E56">
      <w:pPr>
        <w:ind w:firstLine="708"/>
        <w:jc w:val="both"/>
        <w:rPr>
          <w:rFonts w:ascii="Arial" w:hAnsi="Arial" w:cs="Arial"/>
        </w:rPr>
      </w:pPr>
      <w:r w:rsidRPr="00AD3FB4">
        <w:rPr>
          <w:rFonts w:ascii="Arial" w:hAnsi="Arial" w:cs="Arial"/>
        </w:rPr>
        <w:lastRenderedPageBreak/>
        <w:t xml:space="preserve">6.8. Установка надгробных сооружений с надписями или нанесение на имеющиеся надгробные сооружения надписей, не отражающих сведений </w:t>
      </w:r>
      <w:proofErr w:type="gramStart"/>
      <w:r w:rsidRPr="00AD3FB4">
        <w:rPr>
          <w:rFonts w:ascii="Arial" w:hAnsi="Arial" w:cs="Arial"/>
        </w:rPr>
        <w:t>о</w:t>
      </w:r>
      <w:proofErr w:type="gramEnd"/>
      <w:r w:rsidRPr="00AD3FB4">
        <w:rPr>
          <w:rFonts w:ascii="Arial" w:hAnsi="Arial" w:cs="Arial"/>
        </w:rPr>
        <w:t xml:space="preserve"> действительно захороненных в данной могиле, запрещается.</w:t>
      </w:r>
    </w:p>
    <w:p w:rsidR="00EF2E56" w:rsidRPr="00AD3FB4" w:rsidRDefault="00EF2E56" w:rsidP="00EF2E56">
      <w:pPr>
        <w:ind w:firstLine="708"/>
        <w:jc w:val="both"/>
        <w:rPr>
          <w:rFonts w:ascii="Arial" w:hAnsi="Arial" w:cs="Arial"/>
        </w:rPr>
      </w:pPr>
      <w:r w:rsidRPr="00AD3FB4">
        <w:rPr>
          <w:rFonts w:ascii="Arial" w:hAnsi="Arial" w:cs="Arial"/>
        </w:rPr>
        <w:t>6.9. Установка памятников, стел, мемориальных досок, других памятных знаков и надмогильных сооружений не на месте захоронения запрещается.</w:t>
      </w:r>
    </w:p>
    <w:p w:rsidR="00EF2E56" w:rsidRPr="00AD3FB4" w:rsidRDefault="00EF2E56" w:rsidP="00EF2E56">
      <w:pPr>
        <w:ind w:firstLine="708"/>
        <w:jc w:val="both"/>
        <w:rPr>
          <w:rFonts w:ascii="Arial" w:hAnsi="Arial" w:cs="Arial"/>
        </w:rPr>
      </w:pPr>
    </w:p>
    <w:p w:rsidR="00EF2E56" w:rsidRPr="00AD3FB4" w:rsidRDefault="00EF2E56" w:rsidP="00EF2E56">
      <w:pPr>
        <w:ind w:firstLine="708"/>
        <w:jc w:val="center"/>
        <w:rPr>
          <w:rFonts w:ascii="Arial" w:hAnsi="Arial" w:cs="Arial"/>
          <w:b/>
        </w:rPr>
      </w:pPr>
      <w:r w:rsidRPr="00AD3FB4">
        <w:rPr>
          <w:rFonts w:ascii="Arial" w:hAnsi="Arial" w:cs="Arial"/>
          <w:b/>
        </w:rPr>
        <w:t>7. Правила содержания мест погребения.</w:t>
      </w:r>
    </w:p>
    <w:p w:rsidR="00EF2E56" w:rsidRPr="00AD3FB4" w:rsidRDefault="00EF2E56" w:rsidP="00EF2E56">
      <w:pPr>
        <w:ind w:firstLine="708"/>
        <w:jc w:val="both"/>
        <w:rPr>
          <w:rFonts w:ascii="Arial" w:hAnsi="Arial" w:cs="Arial"/>
        </w:rPr>
      </w:pPr>
      <w:r w:rsidRPr="00AD3FB4">
        <w:rPr>
          <w:rFonts w:ascii="Arial" w:hAnsi="Arial" w:cs="Arial"/>
        </w:rPr>
        <w:t>7.1. Общественные кладбища открыты для свободного посещения.</w:t>
      </w:r>
    </w:p>
    <w:p w:rsidR="00EF2E56" w:rsidRPr="00AD3FB4" w:rsidRDefault="00EF2E56" w:rsidP="00EF2E56">
      <w:pPr>
        <w:ind w:firstLine="708"/>
        <w:jc w:val="both"/>
        <w:rPr>
          <w:rFonts w:ascii="Arial" w:hAnsi="Arial" w:cs="Arial"/>
        </w:rPr>
      </w:pPr>
      <w:r w:rsidRPr="00AD3FB4">
        <w:rPr>
          <w:rFonts w:ascii="Arial" w:hAnsi="Arial" w:cs="Arial"/>
        </w:rPr>
        <w:t>7.2. Супру</w:t>
      </w:r>
      <w:proofErr w:type="gramStart"/>
      <w:r w:rsidRPr="00AD3FB4">
        <w:rPr>
          <w:rFonts w:ascii="Arial" w:hAnsi="Arial" w:cs="Arial"/>
        </w:rPr>
        <w:t>г(</w:t>
      </w:r>
      <w:proofErr w:type="gramEnd"/>
      <w:r w:rsidRPr="00AD3FB4">
        <w:rPr>
          <w:rFonts w:ascii="Arial" w:hAnsi="Arial" w:cs="Arial"/>
        </w:rPr>
        <w:t>а), близкие родственники, иные родственники, законный представитель умершего или иное лицо, взявшее на себя обязанность осуществить погребение умершего, обязаны содержать могилу, надгробные сооружения и декоративную зеленую изгородь в надлежащем порядке и своевременно производить поправку надмогильных холмов.</w:t>
      </w:r>
    </w:p>
    <w:p w:rsidR="00EF2E56" w:rsidRPr="00AD3FB4" w:rsidRDefault="00EF2E56" w:rsidP="00EF2E56">
      <w:pPr>
        <w:ind w:firstLine="708"/>
        <w:jc w:val="both"/>
        <w:rPr>
          <w:rFonts w:ascii="Arial" w:hAnsi="Arial" w:cs="Arial"/>
        </w:rPr>
      </w:pPr>
      <w:r w:rsidRPr="00AD3FB4">
        <w:rPr>
          <w:rFonts w:ascii="Arial" w:hAnsi="Arial" w:cs="Arial"/>
        </w:rPr>
        <w:t>7.3. На территории кладбища посетители должны соблюдать общественный порядок и тишину.</w:t>
      </w:r>
    </w:p>
    <w:p w:rsidR="00EF2E56" w:rsidRPr="00AD3FB4" w:rsidRDefault="00EF2E56" w:rsidP="00EF2E56">
      <w:pPr>
        <w:ind w:firstLine="708"/>
        <w:jc w:val="both"/>
        <w:rPr>
          <w:rFonts w:ascii="Arial" w:hAnsi="Arial" w:cs="Arial"/>
        </w:rPr>
      </w:pPr>
      <w:r w:rsidRPr="00AD3FB4">
        <w:rPr>
          <w:rFonts w:ascii="Arial" w:hAnsi="Arial" w:cs="Arial"/>
        </w:rPr>
        <w:t>7.4. На территории кладбища не допускается:</w:t>
      </w:r>
    </w:p>
    <w:p w:rsidR="00EF2E56" w:rsidRPr="00AD3FB4" w:rsidRDefault="00EF2E56" w:rsidP="00EF2E56">
      <w:pPr>
        <w:ind w:firstLine="708"/>
        <w:jc w:val="both"/>
        <w:rPr>
          <w:rFonts w:ascii="Arial" w:hAnsi="Arial" w:cs="Arial"/>
        </w:rPr>
      </w:pPr>
      <w:r w:rsidRPr="00AD3FB4">
        <w:rPr>
          <w:rFonts w:ascii="Arial" w:hAnsi="Arial" w:cs="Arial"/>
        </w:rPr>
        <w:t>1) осквернять памятники и мемориальные доски, портить надгробные сооружения, оборудование кладбищ;</w:t>
      </w:r>
    </w:p>
    <w:p w:rsidR="00EF2E56" w:rsidRPr="00AD3FB4" w:rsidRDefault="00EF2E56" w:rsidP="00EF2E56">
      <w:pPr>
        <w:ind w:firstLine="708"/>
        <w:jc w:val="both"/>
        <w:rPr>
          <w:rFonts w:ascii="Arial" w:hAnsi="Arial" w:cs="Arial"/>
        </w:rPr>
      </w:pPr>
      <w:r w:rsidRPr="00AD3FB4">
        <w:rPr>
          <w:rFonts w:ascii="Arial" w:hAnsi="Arial" w:cs="Arial"/>
        </w:rPr>
        <w:t>2) засорять территорию;</w:t>
      </w:r>
    </w:p>
    <w:p w:rsidR="00EF2E56" w:rsidRPr="00AD3FB4" w:rsidRDefault="00EF2E56" w:rsidP="00EF2E56">
      <w:pPr>
        <w:ind w:firstLine="708"/>
        <w:jc w:val="both"/>
        <w:rPr>
          <w:rFonts w:ascii="Arial" w:hAnsi="Arial" w:cs="Arial"/>
        </w:rPr>
      </w:pPr>
      <w:r w:rsidRPr="00AD3FB4">
        <w:rPr>
          <w:rFonts w:ascii="Arial" w:hAnsi="Arial" w:cs="Arial"/>
        </w:rPr>
        <w:t>3) повреждать зелёные насаждения, срывать цветы;</w:t>
      </w:r>
    </w:p>
    <w:p w:rsidR="00EF2E56" w:rsidRPr="00AD3FB4" w:rsidRDefault="00EF2E56" w:rsidP="00EF2E56">
      <w:pPr>
        <w:ind w:firstLine="708"/>
        <w:jc w:val="both"/>
        <w:rPr>
          <w:rFonts w:ascii="Arial" w:hAnsi="Arial" w:cs="Arial"/>
        </w:rPr>
      </w:pPr>
      <w:r w:rsidRPr="00AD3FB4">
        <w:rPr>
          <w:rFonts w:ascii="Arial" w:hAnsi="Arial" w:cs="Arial"/>
        </w:rPr>
        <w:t>4) выгуливать и пасти домашних животных;</w:t>
      </w:r>
    </w:p>
    <w:p w:rsidR="00EF2E56" w:rsidRPr="00AD3FB4" w:rsidRDefault="00EF2E56" w:rsidP="00EF2E56">
      <w:pPr>
        <w:ind w:firstLine="708"/>
        <w:jc w:val="both"/>
        <w:rPr>
          <w:rFonts w:ascii="Arial" w:hAnsi="Arial" w:cs="Arial"/>
        </w:rPr>
      </w:pPr>
      <w:r w:rsidRPr="00AD3FB4">
        <w:rPr>
          <w:rFonts w:ascii="Arial" w:hAnsi="Arial" w:cs="Arial"/>
        </w:rPr>
        <w:t>5) разводить костры, добывать песок, глину, резать дерн;</w:t>
      </w:r>
    </w:p>
    <w:p w:rsidR="00EF2E56" w:rsidRPr="00AD3FB4" w:rsidRDefault="00EF2E56" w:rsidP="00EF2E56">
      <w:pPr>
        <w:ind w:firstLine="708"/>
        <w:jc w:val="both"/>
        <w:rPr>
          <w:rFonts w:ascii="Arial" w:hAnsi="Arial" w:cs="Arial"/>
        </w:rPr>
      </w:pPr>
      <w:r w:rsidRPr="00AD3FB4">
        <w:rPr>
          <w:rFonts w:ascii="Arial" w:hAnsi="Arial" w:cs="Arial"/>
        </w:rPr>
        <w:t>6) кататься на велосипедах, мопедах, мотороллерах, мотоциклах, санях.</w:t>
      </w:r>
    </w:p>
    <w:p w:rsidR="00EF2E56" w:rsidRPr="00AD3FB4" w:rsidRDefault="00EF2E56" w:rsidP="00EF2E56">
      <w:pPr>
        <w:ind w:firstLine="708"/>
        <w:jc w:val="both"/>
        <w:rPr>
          <w:rFonts w:ascii="Arial" w:hAnsi="Arial" w:cs="Arial"/>
        </w:rPr>
      </w:pPr>
      <w:r w:rsidRPr="00AD3FB4">
        <w:rPr>
          <w:rFonts w:ascii="Arial" w:hAnsi="Arial" w:cs="Arial"/>
        </w:rPr>
        <w:t>7.5. Посетители общественных кладбищ имеют право:</w:t>
      </w:r>
    </w:p>
    <w:p w:rsidR="00EF2E56" w:rsidRPr="00AD3FB4" w:rsidRDefault="00EF2E56" w:rsidP="00EF2E56">
      <w:pPr>
        <w:ind w:firstLine="708"/>
        <w:jc w:val="both"/>
        <w:rPr>
          <w:rFonts w:ascii="Arial" w:hAnsi="Arial" w:cs="Arial"/>
        </w:rPr>
      </w:pPr>
      <w:r w:rsidRPr="00AD3FB4">
        <w:rPr>
          <w:rFonts w:ascii="Arial" w:hAnsi="Arial" w:cs="Arial"/>
        </w:rPr>
        <w:t>- производить на захоронении посадку цветов и посев газонов;</w:t>
      </w:r>
    </w:p>
    <w:p w:rsidR="00EF2E56" w:rsidRPr="00AD3FB4" w:rsidRDefault="00EF2E56" w:rsidP="00EF2E56">
      <w:pPr>
        <w:ind w:firstLine="708"/>
        <w:jc w:val="both"/>
        <w:rPr>
          <w:rFonts w:ascii="Arial" w:hAnsi="Arial" w:cs="Arial"/>
        </w:rPr>
      </w:pPr>
      <w:r w:rsidRPr="00AD3FB4">
        <w:rPr>
          <w:rFonts w:ascii="Arial" w:hAnsi="Arial" w:cs="Arial"/>
        </w:rPr>
        <w:t>- устанавливать надмогильные сооружения в соответствии с требованиями, устанавливаемыми настоящим положением;</w:t>
      </w:r>
    </w:p>
    <w:p w:rsidR="00EF2E56" w:rsidRPr="00AD3FB4" w:rsidRDefault="00EF2E56" w:rsidP="00EF2E56">
      <w:pPr>
        <w:ind w:firstLine="708"/>
        <w:jc w:val="both"/>
        <w:rPr>
          <w:rFonts w:ascii="Arial" w:hAnsi="Arial" w:cs="Arial"/>
        </w:rPr>
      </w:pPr>
      <w:r w:rsidRPr="00AD3FB4">
        <w:rPr>
          <w:rFonts w:ascii="Arial" w:hAnsi="Arial" w:cs="Arial"/>
        </w:rPr>
        <w:t>- проезжать на территорию кладбища в случае установки надмогильных сооружений.</w:t>
      </w:r>
    </w:p>
    <w:p w:rsidR="00EF2E56" w:rsidRPr="00AD3FB4" w:rsidRDefault="00EF2E56" w:rsidP="00EF2E56">
      <w:pPr>
        <w:ind w:firstLine="708"/>
        <w:jc w:val="both"/>
        <w:rPr>
          <w:rFonts w:ascii="Arial" w:hAnsi="Arial" w:cs="Arial"/>
        </w:rPr>
      </w:pPr>
    </w:p>
    <w:p w:rsidR="00EF2E56" w:rsidRPr="00AD3FB4" w:rsidRDefault="00EF2E56" w:rsidP="00EF2E56">
      <w:pPr>
        <w:ind w:firstLine="708"/>
        <w:jc w:val="both"/>
        <w:rPr>
          <w:rFonts w:ascii="Arial" w:hAnsi="Arial" w:cs="Arial"/>
        </w:rPr>
      </w:pPr>
    </w:p>
    <w:p w:rsidR="00EF2E56" w:rsidRPr="00AD3FB4" w:rsidRDefault="00EF2E56" w:rsidP="00EF2E56">
      <w:pPr>
        <w:ind w:firstLine="708"/>
        <w:jc w:val="both"/>
        <w:rPr>
          <w:rFonts w:ascii="Arial" w:hAnsi="Arial" w:cs="Arial"/>
        </w:rPr>
      </w:pPr>
      <w:r w:rsidRPr="00AD3FB4">
        <w:rPr>
          <w:rFonts w:ascii="Arial" w:hAnsi="Arial" w:cs="Arial"/>
        </w:rPr>
        <w:t xml:space="preserve"> </w:t>
      </w:r>
    </w:p>
    <w:p w:rsidR="00EF2E56" w:rsidRDefault="00EF2E56" w:rsidP="00EF2E56">
      <w:pPr>
        <w:jc w:val="center"/>
        <w:rPr>
          <w:rFonts w:ascii="Arial" w:hAnsi="Arial" w:cs="Arial"/>
        </w:rPr>
      </w:pPr>
      <w:r w:rsidRPr="00D05E39">
        <w:rPr>
          <w:rFonts w:ascii="Arial" w:hAnsi="Arial" w:cs="Arial"/>
        </w:rPr>
        <w:t>           </w:t>
      </w: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Default="00EF2E56" w:rsidP="00EF2E56">
      <w:pPr>
        <w:jc w:val="center"/>
        <w:rPr>
          <w:rFonts w:ascii="Arial" w:hAnsi="Arial" w:cs="Arial"/>
        </w:rPr>
      </w:pPr>
    </w:p>
    <w:p w:rsidR="00EF2E56" w:rsidRPr="00AD3FB4" w:rsidRDefault="00EF2E56" w:rsidP="00EF2E56">
      <w:pPr>
        <w:rPr>
          <w:rFonts w:ascii="Arial" w:hAnsi="Arial" w:cs="Arial"/>
        </w:rPr>
      </w:pPr>
    </w:p>
    <w:p w:rsidR="00CB709E" w:rsidRDefault="00CB709E"/>
    <w:sectPr w:rsidR="00CB709E" w:rsidSect="0095413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2E56"/>
    <w:rsid w:val="00CB709E"/>
    <w:rsid w:val="00EF2E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E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2E56"/>
    <w:pPr>
      <w:spacing w:before="100" w:beforeAutospacing="1" w:after="100" w:afterAutospacing="1"/>
    </w:pPr>
  </w:style>
  <w:style w:type="character" w:styleId="a4">
    <w:name w:val="Strong"/>
    <w:qFormat/>
    <w:rsid w:val="00EF2E56"/>
    <w:rPr>
      <w:b/>
      <w:bCs/>
    </w:rPr>
  </w:style>
  <w:style w:type="character" w:customStyle="1" w:styleId="apple-converted-space">
    <w:name w:val="apple-converted-space"/>
    <w:basedOn w:val="a0"/>
    <w:rsid w:val="00EF2E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2067</Words>
  <Characters>11788</Characters>
  <Application>Microsoft Office Word</Application>
  <DocSecurity>0</DocSecurity>
  <Lines>98</Lines>
  <Paragraphs>27</Paragraphs>
  <ScaleCrop>false</ScaleCrop>
  <Company>Microsoft</Company>
  <LinksUpToDate>false</LinksUpToDate>
  <CharactersWithSpaces>13828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2017-11-13T07:14:00Z</dcterms:created>
  <dcterms:modified xsi:type="dcterms:W3CDTF">2017-11-13T07:15:00Z</dcterms:modified>
</cp:coreProperties>
</file>