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0A" w:rsidRPr="00015207" w:rsidRDefault="005D1F0A" w:rsidP="005D1F0A">
      <w:pPr>
        <w:pStyle w:val="11"/>
        <w:rPr>
          <w:szCs w:val="28"/>
        </w:rPr>
      </w:pPr>
      <w:r w:rsidRPr="00015207">
        <w:rPr>
          <w:szCs w:val="28"/>
        </w:rPr>
        <w:t xml:space="preserve">АДМИНИСТРАЦИЯ </w:t>
      </w:r>
    </w:p>
    <w:p w:rsidR="005D1F0A" w:rsidRPr="00015207" w:rsidRDefault="005D1F0A" w:rsidP="005D1F0A">
      <w:pPr>
        <w:jc w:val="center"/>
        <w:rPr>
          <w:b/>
          <w:sz w:val="28"/>
          <w:szCs w:val="28"/>
        </w:rPr>
      </w:pPr>
      <w:r w:rsidRPr="00015207">
        <w:rPr>
          <w:b/>
          <w:sz w:val="28"/>
          <w:szCs w:val="28"/>
        </w:rPr>
        <w:t>НЕХАЕВСКОГО СЕЛЬСКОГО ПОСЕЛЕНИЯ</w:t>
      </w:r>
    </w:p>
    <w:p w:rsidR="005D1F0A" w:rsidRPr="00015207" w:rsidRDefault="005D1F0A" w:rsidP="005D1F0A">
      <w:pPr>
        <w:jc w:val="center"/>
        <w:rPr>
          <w:b/>
          <w:sz w:val="28"/>
          <w:szCs w:val="28"/>
        </w:rPr>
      </w:pPr>
      <w:r w:rsidRPr="00015207">
        <w:rPr>
          <w:b/>
          <w:sz w:val="28"/>
          <w:szCs w:val="28"/>
        </w:rPr>
        <w:t>НЕХАЕВСКОГО МУНИЦИПАЛЬНОГО РАЙОНА</w:t>
      </w:r>
    </w:p>
    <w:p w:rsidR="005D1F0A" w:rsidRDefault="005D1F0A" w:rsidP="005D1F0A">
      <w:pPr>
        <w:jc w:val="center"/>
        <w:rPr>
          <w:b/>
          <w:sz w:val="32"/>
        </w:rPr>
      </w:pPr>
      <w:r w:rsidRPr="00015207">
        <w:rPr>
          <w:b/>
          <w:sz w:val="28"/>
          <w:szCs w:val="28"/>
        </w:rPr>
        <w:t>ВОЛГОГРАДСКОЙ ОБЛАСТИ</w:t>
      </w:r>
    </w:p>
    <w:p w:rsidR="005D1F0A" w:rsidRDefault="005D1F0A" w:rsidP="005D1F0A">
      <w:pPr>
        <w:jc w:val="center"/>
        <w:rPr>
          <w:b/>
          <w:sz w:val="32"/>
        </w:rPr>
      </w:pPr>
    </w:p>
    <w:p w:rsidR="005D1F0A" w:rsidRDefault="005D1F0A" w:rsidP="005D1F0A">
      <w:pPr>
        <w:rPr>
          <w:sz w:val="22"/>
        </w:rPr>
      </w:pPr>
      <w:r>
        <w:rPr>
          <w:sz w:val="22"/>
        </w:rPr>
        <w:t>403171, ст. Нехаевская ул. Ленина № 47</w:t>
      </w:r>
      <w:r>
        <w:rPr>
          <w:sz w:val="22"/>
        </w:rPr>
        <w:tab/>
        <w:t>тел: (84443) 5-10-74</w:t>
      </w:r>
    </w:p>
    <w:p w:rsidR="005D1F0A" w:rsidRDefault="005D1F0A" w:rsidP="005D1F0A">
      <w:r>
        <w:t>_________________________________________________________________________</w:t>
      </w:r>
    </w:p>
    <w:p w:rsidR="005D1F0A" w:rsidRPr="0040533E" w:rsidRDefault="005D1F0A" w:rsidP="009138C7">
      <w:pPr>
        <w:rPr>
          <w:sz w:val="28"/>
          <w:szCs w:val="28"/>
        </w:rPr>
      </w:pPr>
    </w:p>
    <w:p w:rsidR="009138C7" w:rsidRPr="0040533E" w:rsidRDefault="009138C7" w:rsidP="009138C7">
      <w:pPr>
        <w:shd w:val="clear" w:color="auto" w:fill="FFFFFF"/>
        <w:ind w:left="-45"/>
        <w:jc w:val="center"/>
        <w:rPr>
          <w:b/>
          <w:bCs/>
          <w:color w:val="000000"/>
          <w:spacing w:val="4"/>
          <w:sz w:val="28"/>
          <w:szCs w:val="28"/>
        </w:rPr>
      </w:pPr>
      <w:r w:rsidRPr="0040533E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9138C7" w:rsidRPr="0040533E" w:rsidRDefault="009138C7" w:rsidP="009138C7">
      <w:pPr>
        <w:ind w:left="-30"/>
        <w:rPr>
          <w:sz w:val="28"/>
          <w:szCs w:val="28"/>
        </w:rPr>
      </w:pPr>
    </w:p>
    <w:p w:rsidR="009138C7" w:rsidRPr="0040533E" w:rsidRDefault="00317B12" w:rsidP="009138C7">
      <w:pPr>
        <w:ind w:left="-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B62808">
        <w:rPr>
          <w:b/>
          <w:bCs/>
          <w:sz w:val="28"/>
          <w:szCs w:val="28"/>
        </w:rPr>
        <w:t>.1</w:t>
      </w:r>
      <w:r w:rsidR="008D1C86">
        <w:rPr>
          <w:b/>
          <w:bCs/>
          <w:sz w:val="28"/>
          <w:szCs w:val="28"/>
        </w:rPr>
        <w:t>1</w:t>
      </w:r>
      <w:r w:rsidR="003C3C16">
        <w:rPr>
          <w:b/>
          <w:bCs/>
          <w:sz w:val="28"/>
          <w:szCs w:val="28"/>
        </w:rPr>
        <w:t>.</w:t>
      </w:r>
      <w:r w:rsidR="00B025F7">
        <w:rPr>
          <w:b/>
          <w:bCs/>
          <w:sz w:val="28"/>
          <w:szCs w:val="28"/>
        </w:rPr>
        <w:t>202</w:t>
      </w:r>
      <w:r w:rsidR="000D07C6">
        <w:rPr>
          <w:b/>
          <w:bCs/>
          <w:sz w:val="28"/>
          <w:szCs w:val="28"/>
        </w:rPr>
        <w:t>2</w:t>
      </w:r>
      <w:r w:rsidR="003C3C16">
        <w:rPr>
          <w:b/>
          <w:bCs/>
          <w:sz w:val="28"/>
          <w:szCs w:val="28"/>
        </w:rPr>
        <w:t xml:space="preserve"> </w:t>
      </w:r>
      <w:r w:rsidR="009138C7" w:rsidRPr="0040533E">
        <w:rPr>
          <w:b/>
          <w:bCs/>
          <w:sz w:val="28"/>
          <w:szCs w:val="28"/>
        </w:rPr>
        <w:t>г</w:t>
      </w:r>
      <w:r w:rsidR="003C3C16">
        <w:rPr>
          <w:b/>
          <w:bCs/>
          <w:sz w:val="28"/>
          <w:szCs w:val="28"/>
        </w:rPr>
        <w:t>.</w:t>
      </w:r>
      <w:r w:rsidR="009138C7" w:rsidRPr="0040533E">
        <w:rPr>
          <w:b/>
          <w:bCs/>
          <w:sz w:val="28"/>
          <w:szCs w:val="28"/>
        </w:rPr>
        <w:t xml:space="preserve">                            </w:t>
      </w:r>
      <w:r w:rsidR="005F6739">
        <w:rPr>
          <w:b/>
          <w:bCs/>
          <w:sz w:val="28"/>
          <w:szCs w:val="28"/>
        </w:rPr>
        <w:t xml:space="preserve">       </w:t>
      </w:r>
      <w:r w:rsidR="009138C7" w:rsidRPr="0040533E">
        <w:rPr>
          <w:b/>
          <w:bCs/>
          <w:sz w:val="28"/>
          <w:szCs w:val="28"/>
        </w:rPr>
        <w:t xml:space="preserve">    №</w:t>
      </w:r>
      <w:r>
        <w:rPr>
          <w:b/>
          <w:bCs/>
          <w:sz w:val="28"/>
          <w:szCs w:val="28"/>
        </w:rPr>
        <w:t>106</w:t>
      </w:r>
      <w:r w:rsidR="009138C7" w:rsidRPr="0040533E">
        <w:rPr>
          <w:b/>
          <w:bCs/>
          <w:sz w:val="28"/>
          <w:szCs w:val="28"/>
        </w:rPr>
        <w:t xml:space="preserve"> </w:t>
      </w:r>
    </w:p>
    <w:p w:rsidR="009138C7" w:rsidRDefault="009138C7" w:rsidP="009138C7">
      <w:pPr>
        <w:shd w:val="clear" w:color="auto" w:fill="FFFFFF"/>
        <w:ind w:left="4455"/>
        <w:rPr>
          <w:b/>
          <w:bCs/>
          <w:spacing w:val="4"/>
        </w:rPr>
      </w:pPr>
    </w:p>
    <w:p w:rsidR="009138C7" w:rsidRDefault="009138C7" w:rsidP="009138C7">
      <w:pPr>
        <w:shd w:val="clear" w:color="auto" w:fill="FFFFFF"/>
        <w:tabs>
          <w:tab w:val="left" w:pos="2372"/>
        </w:tabs>
        <w:ind w:left="-225"/>
      </w:pPr>
    </w:p>
    <w:p w:rsidR="009138C7" w:rsidRPr="008D1C86" w:rsidRDefault="009138C7" w:rsidP="008D1C86">
      <w:pPr>
        <w:rPr>
          <w:sz w:val="28"/>
          <w:szCs w:val="28"/>
        </w:rPr>
      </w:pPr>
      <w:r w:rsidRPr="008D1C86">
        <w:rPr>
          <w:sz w:val="28"/>
          <w:szCs w:val="28"/>
        </w:rPr>
        <w:t xml:space="preserve">Об </w:t>
      </w:r>
      <w:r w:rsidR="008D1C86" w:rsidRPr="008D1C86">
        <w:rPr>
          <w:sz w:val="28"/>
          <w:szCs w:val="28"/>
        </w:rPr>
        <w:t xml:space="preserve">утверждении прогноза социально-экономического развития </w:t>
      </w:r>
    </w:p>
    <w:p w:rsidR="008D1C86" w:rsidRPr="008D1C86" w:rsidRDefault="008D1C86" w:rsidP="008D1C86">
      <w:pPr>
        <w:pStyle w:val="a3"/>
        <w:spacing w:line="240" w:lineRule="auto"/>
        <w:ind w:firstLine="0"/>
        <w:jc w:val="left"/>
        <w:rPr>
          <w:szCs w:val="28"/>
        </w:rPr>
      </w:pPr>
      <w:r w:rsidRPr="008D1C86">
        <w:rPr>
          <w:szCs w:val="28"/>
        </w:rPr>
        <w:t xml:space="preserve">Нехаевского сельского поселения </w:t>
      </w:r>
    </w:p>
    <w:p w:rsidR="008D1C86" w:rsidRPr="008D1C86" w:rsidRDefault="008D1C86" w:rsidP="008D1C86">
      <w:pPr>
        <w:pStyle w:val="a3"/>
        <w:spacing w:line="240" w:lineRule="auto"/>
        <w:ind w:firstLine="0"/>
        <w:jc w:val="left"/>
        <w:rPr>
          <w:szCs w:val="28"/>
        </w:rPr>
      </w:pPr>
      <w:r w:rsidRPr="008D1C86">
        <w:rPr>
          <w:szCs w:val="28"/>
        </w:rPr>
        <w:t>Нехаевского муниципального района</w:t>
      </w:r>
    </w:p>
    <w:p w:rsidR="008D1C86" w:rsidRPr="008D1C86" w:rsidRDefault="008D1C86" w:rsidP="008D1C86">
      <w:pPr>
        <w:pStyle w:val="a3"/>
        <w:spacing w:line="240" w:lineRule="auto"/>
        <w:ind w:firstLine="0"/>
        <w:jc w:val="left"/>
        <w:rPr>
          <w:szCs w:val="28"/>
        </w:rPr>
      </w:pPr>
      <w:r w:rsidRPr="008D1C86">
        <w:rPr>
          <w:szCs w:val="28"/>
        </w:rPr>
        <w:t>на 202</w:t>
      </w:r>
      <w:r w:rsidR="00317B12">
        <w:rPr>
          <w:szCs w:val="28"/>
        </w:rPr>
        <w:t>3</w:t>
      </w:r>
      <w:r w:rsidRPr="008D1C86">
        <w:rPr>
          <w:szCs w:val="28"/>
        </w:rPr>
        <w:t xml:space="preserve"> год и плановый период 202</w:t>
      </w:r>
      <w:r w:rsidR="00317B12">
        <w:rPr>
          <w:szCs w:val="28"/>
        </w:rPr>
        <w:t>4</w:t>
      </w:r>
      <w:r w:rsidRPr="008D1C86">
        <w:rPr>
          <w:szCs w:val="28"/>
        </w:rPr>
        <w:t xml:space="preserve"> и 202</w:t>
      </w:r>
      <w:r w:rsidR="00317B12">
        <w:rPr>
          <w:szCs w:val="28"/>
        </w:rPr>
        <w:t>5</w:t>
      </w:r>
      <w:r w:rsidRPr="008D1C86">
        <w:rPr>
          <w:szCs w:val="28"/>
        </w:rPr>
        <w:t xml:space="preserve"> годов</w:t>
      </w:r>
    </w:p>
    <w:p w:rsidR="008D1C86" w:rsidRPr="00442FDB" w:rsidRDefault="008D1C86" w:rsidP="008D1C86">
      <w:pPr>
        <w:rPr>
          <w:sz w:val="28"/>
          <w:szCs w:val="28"/>
        </w:rPr>
      </w:pPr>
    </w:p>
    <w:p w:rsidR="009138C7" w:rsidRDefault="009138C7" w:rsidP="008D1C86">
      <w:pPr>
        <w:shd w:val="clear" w:color="auto" w:fill="FFFFFF"/>
        <w:rPr>
          <w:b/>
          <w:bCs/>
          <w:color w:val="000000"/>
          <w:spacing w:val="5"/>
          <w:sz w:val="28"/>
          <w:szCs w:val="28"/>
        </w:rPr>
      </w:pPr>
    </w:p>
    <w:p w:rsidR="009138C7" w:rsidRPr="00C85EF9" w:rsidRDefault="009138C7" w:rsidP="008D1C86">
      <w:pPr>
        <w:shd w:val="clear" w:color="auto" w:fill="FFFFFF"/>
        <w:rPr>
          <w:b/>
          <w:bCs/>
          <w:color w:val="000000"/>
          <w:spacing w:val="5"/>
          <w:sz w:val="28"/>
          <w:szCs w:val="28"/>
        </w:rPr>
      </w:pPr>
    </w:p>
    <w:p w:rsidR="009138C7" w:rsidRDefault="009138C7" w:rsidP="008D1C86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  Рассмотрев</w:t>
      </w:r>
      <w:r w:rsidR="006A00DA">
        <w:rPr>
          <w:color w:val="000000"/>
          <w:spacing w:val="7"/>
          <w:sz w:val="28"/>
          <w:szCs w:val="28"/>
        </w:rPr>
        <w:t xml:space="preserve"> показатели</w:t>
      </w:r>
      <w:r>
        <w:rPr>
          <w:color w:val="000000"/>
          <w:spacing w:val="7"/>
          <w:sz w:val="28"/>
          <w:szCs w:val="28"/>
        </w:rPr>
        <w:t xml:space="preserve"> </w:t>
      </w:r>
      <w:r w:rsidR="006A00DA">
        <w:rPr>
          <w:sz w:val="28"/>
          <w:szCs w:val="28"/>
        </w:rPr>
        <w:t>прогноза</w:t>
      </w:r>
      <w:r w:rsidR="006A00DA" w:rsidRPr="008D1C86">
        <w:rPr>
          <w:sz w:val="28"/>
          <w:szCs w:val="28"/>
        </w:rPr>
        <w:t xml:space="preserve"> социально-экономического развития Нехаевского сельского поселения Нехаевского муниципального района</w:t>
      </w:r>
      <w:r w:rsidR="006A00DA">
        <w:rPr>
          <w:sz w:val="28"/>
          <w:szCs w:val="28"/>
        </w:rPr>
        <w:t xml:space="preserve"> </w:t>
      </w:r>
      <w:r w:rsidR="006A00DA" w:rsidRPr="008D1C86">
        <w:rPr>
          <w:sz w:val="28"/>
          <w:szCs w:val="28"/>
        </w:rPr>
        <w:t>на 202</w:t>
      </w:r>
      <w:r w:rsidR="00317B12">
        <w:rPr>
          <w:sz w:val="28"/>
          <w:szCs w:val="28"/>
        </w:rPr>
        <w:t>3</w:t>
      </w:r>
      <w:r w:rsidR="006A00DA" w:rsidRPr="008D1C86">
        <w:rPr>
          <w:sz w:val="28"/>
          <w:szCs w:val="28"/>
        </w:rPr>
        <w:t xml:space="preserve"> год и плановый период 202</w:t>
      </w:r>
      <w:r w:rsidR="00317B12">
        <w:rPr>
          <w:sz w:val="28"/>
          <w:szCs w:val="28"/>
        </w:rPr>
        <w:t>4</w:t>
      </w:r>
      <w:r w:rsidR="006A00DA" w:rsidRPr="008D1C86">
        <w:rPr>
          <w:sz w:val="28"/>
          <w:szCs w:val="28"/>
        </w:rPr>
        <w:t xml:space="preserve"> и 202</w:t>
      </w:r>
      <w:r w:rsidR="00317B12">
        <w:rPr>
          <w:sz w:val="28"/>
          <w:szCs w:val="28"/>
        </w:rPr>
        <w:t>5</w:t>
      </w:r>
      <w:r w:rsidR="006A00DA" w:rsidRPr="008D1C86">
        <w:rPr>
          <w:sz w:val="28"/>
          <w:szCs w:val="28"/>
        </w:rPr>
        <w:t xml:space="preserve"> годов</w:t>
      </w:r>
    </w:p>
    <w:p w:rsidR="009138C7" w:rsidRDefault="009138C7" w:rsidP="008D1C86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</w:p>
    <w:p w:rsidR="008D1C86" w:rsidRDefault="008D1C86" w:rsidP="009138C7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9138C7" w:rsidRDefault="009138C7" w:rsidP="009138C7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ПОСТАНОВЛЯЮ:</w:t>
      </w:r>
    </w:p>
    <w:p w:rsidR="009138C7" w:rsidRDefault="009138C7" w:rsidP="009138C7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8D1C86" w:rsidRPr="008D1C86" w:rsidRDefault="008D1C86" w:rsidP="008D1C86">
      <w:pPr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  1. Утвердить </w:t>
      </w:r>
      <w:r w:rsidRPr="008D1C86">
        <w:rPr>
          <w:sz w:val="28"/>
          <w:szCs w:val="28"/>
        </w:rPr>
        <w:t>прогноз социально-экономического развития Нехаевского сельского поселения Нехаевского муниципального района</w:t>
      </w:r>
      <w:r>
        <w:rPr>
          <w:sz w:val="28"/>
          <w:szCs w:val="28"/>
        </w:rPr>
        <w:t xml:space="preserve"> </w:t>
      </w:r>
      <w:r w:rsidRPr="008D1C86">
        <w:rPr>
          <w:sz w:val="28"/>
          <w:szCs w:val="28"/>
        </w:rPr>
        <w:t>на 202</w:t>
      </w:r>
      <w:r w:rsidR="00317B12">
        <w:rPr>
          <w:sz w:val="28"/>
          <w:szCs w:val="28"/>
        </w:rPr>
        <w:t>3</w:t>
      </w:r>
      <w:r w:rsidRPr="008D1C86">
        <w:rPr>
          <w:sz w:val="28"/>
          <w:szCs w:val="28"/>
        </w:rPr>
        <w:t xml:space="preserve"> год и плановый период 202</w:t>
      </w:r>
      <w:r w:rsidR="00317B12">
        <w:rPr>
          <w:sz w:val="28"/>
          <w:szCs w:val="28"/>
        </w:rPr>
        <w:t>4</w:t>
      </w:r>
      <w:r w:rsidRPr="008D1C86">
        <w:rPr>
          <w:sz w:val="28"/>
          <w:szCs w:val="28"/>
        </w:rPr>
        <w:t xml:space="preserve"> и 202</w:t>
      </w:r>
      <w:r w:rsidR="00317B12">
        <w:rPr>
          <w:sz w:val="28"/>
          <w:szCs w:val="28"/>
        </w:rPr>
        <w:t>5</w:t>
      </w:r>
      <w:r w:rsidRPr="008D1C8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5D1F0A" w:rsidRDefault="005D1F0A" w:rsidP="009138C7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9138C7" w:rsidRDefault="009138C7" w:rsidP="009138C7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5D1F0A" w:rsidRDefault="005D1F0A" w:rsidP="005D1F0A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8D1C86" w:rsidRDefault="008D1C86" w:rsidP="005D1F0A">
      <w:pPr>
        <w:shd w:val="clear" w:color="auto" w:fill="FFFFFF"/>
        <w:spacing w:line="326" w:lineRule="exact"/>
        <w:jc w:val="both"/>
        <w:rPr>
          <w:color w:val="000000"/>
          <w:spacing w:val="7"/>
          <w:sz w:val="28"/>
          <w:szCs w:val="28"/>
        </w:rPr>
      </w:pPr>
    </w:p>
    <w:p w:rsidR="00BC5A5A" w:rsidRPr="005D1F0A" w:rsidRDefault="005D1F0A" w:rsidP="005D1F0A">
      <w:pPr>
        <w:jc w:val="center"/>
        <w:outlineLvl w:val="0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Глава Нехаевского сельского </w:t>
      </w:r>
      <w:r w:rsidRPr="005D1F0A">
        <w:rPr>
          <w:color w:val="000000"/>
          <w:spacing w:val="7"/>
          <w:sz w:val="28"/>
          <w:szCs w:val="28"/>
        </w:rPr>
        <w:t>поселения                          Н</w:t>
      </w:r>
      <w:r w:rsidRPr="005D1F0A">
        <w:rPr>
          <w:sz w:val="28"/>
          <w:szCs w:val="28"/>
        </w:rPr>
        <w:t>.А. Иванов</w:t>
      </w:r>
    </w:p>
    <w:p w:rsidR="00BC5A5A" w:rsidRDefault="00BC5A5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5D1F0A" w:rsidRDefault="005D1F0A" w:rsidP="00BC5A5A">
      <w:pPr>
        <w:jc w:val="center"/>
        <w:outlineLvl w:val="0"/>
        <w:rPr>
          <w:b/>
          <w:sz w:val="28"/>
          <w:szCs w:val="28"/>
        </w:rPr>
      </w:pPr>
    </w:p>
    <w:p w:rsidR="00124EA7" w:rsidRDefault="00124EA7" w:rsidP="00124EA7">
      <w:pPr>
        <w:outlineLvl w:val="0"/>
        <w:rPr>
          <w:b/>
          <w:sz w:val="28"/>
          <w:szCs w:val="28"/>
        </w:rPr>
      </w:pPr>
    </w:p>
    <w:p w:rsidR="008D1C86" w:rsidRDefault="008D1C86" w:rsidP="00124EA7">
      <w:pPr>
        <w:outlineLvl w:val="0"/>
        <w:rPr>
          <w:b/>
          <w:sz w:val="28"/>
          <w:szCs w:val="28"/>
        </w:rPr>
      </w:pPr>
    </w:p>
    <w:p w:rsidR="008D1C86" w:rsidRDefault="008D1C86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860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Нехаевское сельское поселение</w:t>
      </w:r>
    </w:p>
    <w:p w:rsidR="00186030" w:rsidRDefault="00186030" w:rsidP="001860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186030" w:rsidRDefault="00186030" w:rsidP="001860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124EA7">
      <w:pPr>
        <w:outlineLvl w:val="0"/>
        <w:rPr>
          <w:b/>
          <w:sz w:val="28"/>
          <w:szCs w:val="28"/>
        </w:rPr>
      </w:pPr>
    </w:p>
    <w:p w:rsidR="00186030" w:rsidRPr="00F903BA" w:rsidRDefault="00186030" w:rsidP="00124EA7">
      <w:pPr>
        <w:outlineLvl w:val="0"/>
        <w:rPr>
          <w:b/>
          <w:sz w:val="28"/>
          <w:szCs w:val="28"/>
        </w:rPr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186030" w:rsidRDefault="00186030" w:rsidP="009138C7">
      <w:pPr>
        <w:jc w:val="center"/>
      </w:pPr>
    </w:p>
    <w:p w:rsidR="009138C7" w:rsidRDefault="009138C7" w:rsidP="009138C7">
      <w:pPr>
        <w:jc w:val="center"/>
      </w:pPr>
    </w:p>
    <w:p w:rsidR="008D1C86" w:rsidRPr="00186030" w:rsidRDefault="008D1C86" w:rsidP="008D1C86">
      <w:pPr>
        <w:ind w:right="850"/>
        <w:jc w:val="center"/>
        <w:rPr>
          <w:color w:val="003741"/>
          <w:sz w:val="32"/>
          <w:szCs w:val="32"/>
        </w:rPr>
      </w:pPr>
      <w:r w:rsidRPr="00186030">
        <w:rPr>
          <w:b/>
          <w:bCs/>
          <w:color w:val="003741"/>
          <w:sz w:val="32"/>
          <w:szCs w:val="32"/>
        </w:rPr>
        <w:t>Прогноз социально- экономического развития</w:t>
      </w:r>
    </w:p>
    <w:p w:rsidR="008D1C86" w:rsidRPr="00186030" w:rsidRDefault="008D1C86" w:rsidP="008D1C86">
      <w:pPr>
        <w:ind w:left="-501" w:right="714"/>
        <w:jc w:val="center"/>
        <w:rPr>
          <w:color w:val="003741"/>
          <w:sz w:val="32"/>
          <w:szCs w:val="32"/>
        </w:rPr>
      </w:pPr>
      <w:r w:rsidRPr="00186030">
        <w:rPr>
          <w:b/>
          <w:bCs/>
          <w:color w:val="003741"/>
          <w:sz w:val="32"/>
          <w:szCs w:val="32"/>
        </w:rPr>
        <w:t>Нехаевского  сельского поселения</w:t>
      </w:r>
    </w:p>
    <w:p w:rsidR="008D1C86" w:rsidRPr="00186030" w:rsidRDefault="008D1C86" w:rsidP="008D1C86">
      <w:pPr>
        <w:ind w:right="850"/>
        <w:jc w:val="center"/>
        <w:rPr>
          <w:b/>
          <w:bCs/>
          <w:color w:val="003741"/>
          <w:sz w:val="32"/>
          <w:szCs w:val="32"/>
        </w:rPr>
      </w:pPr>
      <w:r w:rsidRPr="00186030">
        <w:rPr>
          <w:b/>
          <w:bCs/>
          <w:color w:val="003741"/>
          <w:sz w:val="32"/>
          <w:szCs w:val="32"/>
        </w:rPr>
        <w:t>на 202</w:t>
      </w:r>
      <w:r w:rsidR="00317B12">
        <w:rPr>
          <w:b/>
          <w:bCs/>
          <w:color w:val="003741"/>
          <w:sz w:val="32"/>
          <w:szCs w:val="32"/>
        </w:rPr>
        <w:t>3</w:t>
      </w:r>
      <w:r w:rsidRPr="00186030">
        <w:rPr>
          <w:b/>
          <w:bCs/>
          <w:color w:val="003741"/>
          <w:sz w:val="32"/>
          <w:szCs w:val="32"/>
        </w:rPr>
        <w:t xml:space="preserve">  год и на плановый период 202</w:t>
      </w:r>
      <w:r w:rsidR="00317B12">
        <w:rPr>
          <w:b/>
          <w:bCs/>
          <w:color w:val="003741"/>
          <w:sz w:val="32"/>
          <w:szCs w:val="32"/>
        </w:rPr>
        <w:t>4</w:t>
      </w:r>
      <w:r w:rsidRPr="00186030">
        <w:rPr>
          <w:b/>
          <w:bCs/>
          <w:color w:val="003741"/>
          <w:sz w:val="32"/>
          <w:szCs w:val="32"/>
        </w:rPr>
        <w:t>-202</w:t>
      </w:r>
      <w:r w:rsidR="00317B12">
        <w:rPr>
          <w:b/>
          <w:bCs/>
          <w:color w:val="003741"/>
          <w:sz w:val="32"/>
          <w:szCs w:val="32"/>
        </w:rPr>
        <w:t>5</w:t>
      </w:r>
      <w:r w:rsidRPr="00186030">
        <w:rPr>
          <w:b/>
          <w:bCs/>
          <w:color w:val="003741"/>
          <w:sz w:val="32"/>
          <w:szCs w:val="32"/>
        </w:rPr>
        <w:t xml:space="preserve"> годы</w:t>
      </w:r>
    </w:p>
    <w:p w:rsidR="00186030" w:rsidRPr="00186030" w:rsidRDefault="00186030" w:rsidP="008D1C86">
      <w:pPr>
        <w:ind w:right="850"/>
        <w:jc w:val="center"/>
        <w:rPr>
          <w:b/>
          <w:bCs/>
          <w:color w:val="003741"/>
          <w:sz w:val="32"/>
          <w:szCs w:val="32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186030">
      <w:pPr>
        <w:ind w:right="850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  <w:r>
        <w:rPr>
          <w:b/>
          <w:bCs/>
          <w:color w:val="003741"/>
        </w:rPr>
        <w:t>202</w:t>
      </w:r>
      <w:r w:rsidR="00317B12">
        <w:rPr>
          <w:b/>
          <w:bCs/>
          <w:color w:val="003741"/>
        </w:rPr>
        <w:t>2</w:t>
      </w: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406DFC" w:rsidRDefault="00406DFC" w:rsidP="008D1C86">
      <w:pPr>
        <w:ind w:right="850"/>
        <w:jc w:val="center"/>
        <w:rPr>
          <w:b/>
          <w:bCs/>
          <w:color w:val="003741"/>
        </w:rPr>
      </w:pPr>
    </w:p>
    <w:p w:rsidR="00406DFC" w:rsidRDefault="00406DFC" w:rsidP="008D1C86">
      <w:pPr>
        <w:ind w:right="850"/>
        <w:jc w:val="center"/>
        <w:rPr>
          <w:b/>
          <w:bCs/>
          <w:color w:val="003741"/>
        </w:rPr>
      </w:pPr>
    </w:p>
    <w:p w:rsidR="00406DFC" w:rsidRDefault="00406DFC" w:rsidP="005E5C1C">
      <w:pPr>
        <w:ind w:right="850"/>
        <w:rPr>
          <w:b/>
          <w:bCs/>
          <w:color w:val="003741"/>
        </w:rPr>
      </w:pPr>
    </w:p>
    <w:p w:rsidR="00186030" w:rsidRDefault="00186030" w:rsidP="008D1C86">
      <w:pPr>
        <w:ind w:right="850"/>
        <w:jc w:val="center"/>
        <w:rPr>
          <w:b/>
          <w:bCs/>
          <w:color w:val="003741"/>
        </w:rPr>
      </w:pPr>
    </w:p>
    <w:p w:rsidR="00186030" w:rsidRPr="00E4591B" w:rsidRDefault="00186030" w:rsidP="008D1C86">
      <w:pPr>
        <w:ind w:right="850"/>
        <w:jc w:val="center"/>
        <w:rPr>
          <w:b/>
          <w:bCs/>
          <w:color w:val="00374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237"/>
        <w:gridCol w:w="2092"/>
      </w:tblGrid>
      <w:tr w:rsidR="00186030" w:rsidRPr="00B62B11" w:rsidTr="00406DFC">
        <w:trPr>
          <w:trHeight w:val="724"/>
        </w:trPr>
        <w:tc>
          <w:tcPr>
            <w:tcW w:w="1242" w:type="dxa"/>
            <w:tcBorders>
              <w:bottom w:val="single" w:sz="4" w:space="0" w:color="auto"/>
            </w:tcBorders>
          </w:tcPr>
          <w:p w:rsidR="00186030" w:rsidRPr="00B62B11" w:rsidRDefault="00186030" w:rsidP="00A61AB1">
            <w:pPr>
              <w:jc w:val="center"/>
            </w:pPr>
            <w:r w:rsidRPr="00B62B11">
              <w:t>№</w:t>
            </w:r>
          </w:p>
          <w:p w:rsidR="00186030" w:rsidRPr="00B62B11" w:rsidRDefault="00186030" w:rsidP="00A61AB1">
            <w:pPr>
              <w:jc w:val="center"/>
            </w:pPr>
            <w:r w:rsidRPr="00B62B11">
              <w:t>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86030" w:rsidRPr="00B62B11" w:rsidRDefault="00186030" w:rsidP="00A61AB1">
            <w:pPr>
              <w:jc w:val="center"/>
            </w:pPr>
            <w:r w:rsidRPr="00B62B11">
              <w:t>Содержание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86030" w:rsidRPr="00B62B11" w:rsidRDefault="00186030" w:rsidP="00A61AB1">
            <w:pPr>
              <w:jc w:val="center"/>
            </w:pPr>
            <w:r w:rsidRPr="00B62B11">
              <w:t>Страница</w:t>
            </w:r>
          </w:p>
        </w:tc>
      </w:tr>
      <w:tr w:rsidR="00406DFC" w:rsidRPr="00B62B11" w:rsidTr="00406DFC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DFC" w:rsidRPr="00B62B11" w:rsidRDefault="00406DFC" w:rsidP="00406DFC">
            <w:pPr>
              <w:jc w:val="both"/>
              <w:rPr>
                <w:color w:val="003741"/>
              </w:rPr>
            </w:pPr>
            <w:r w:rsidRPr="00B62B11">
              <w:rPr>
                <w:color w:val="003741"/>
              </w:rPr>
              <w:t>Введение</w:t>
            </w:r>
          </w:p>
          <w:p w:rsidR="00406DFC" w:rsidRPr="00B62B11" w:rsidRDefault="00406DFC" w:rsidP="00A61AB1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1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285266">
              <w:rPr>
                <w:bCs/>
                <w:color w:val="000000"/>
                <w:bdr w:val="none" w:sz="0" w:space="0" w:color="auto" w:frame="1"/>
              </w:rPr>
              <w:t>Общая оценка социально-экономической ситуации в Нехаевском сельском поселении Нехаевсс</w:t>
            </w:r>
            <w:r w:rsidR="00317B12">
              <w:rPr>
                <w:bCs/>
                <w:color w:val="000000"/>
                <w:bdr w:val="none" w:sz="0" w:space="0" w:color="auto" w:frame="1"/>
              </w:rPr>
              <w:t>кого муниципального района в 2021</w:t>
            </w:r>
            <w:r w:rsidRPr="00285266">
              <w:rPr>
                <w:bCs/>
                <w:color w:val="000000"/>
                <w:bdr w:val="none" w:sz="0" w:space="0" w:color="auto" w:frame="1"/>
              </w:rPr>
              <w:t xml:space="preserve"> году</w:t>
            </w:r>
          </w:p>
          <w:p w:rsidR="00406DFC" w:rsidRPr="00B62B11" w:rsidRDefault="00406DFC" w:rsidP="00406DFC">
            <w:pPr>
              <w:jc w:val="both"/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1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Демографи</w:t>
            </w:r>
            <w:r>
              <w:rPr>
                <w:bCs/>
                <w:color w:val="003741"/>
              </w:rPr>
              <w:t>я</w:t>
            </w:r>
          </w:p>
          <w:p w:rsidR="00406DFC" w:rsidRPr="00B62B11" w:rsidRDefault="00406DFC" w:rsidP="00406DFC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1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rPr>
                <w:color w:val="003741"/>
              </w:rPr>
            </w:pPr>
            <w:r w:rsidRPr="00285266">
              <w:rPr>
                <w:color w:val="003741"/>
              </w:rPr>
              <w:t>Денежные доходы и расходы населения</w:t>
            </w:r>
          </w:p>
          <w:p w:rsidR="00406DFC" w:rsidRPr="00B62B11" w:rsidRDefault="00406DFC" w:rsidP="00406DFC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406DFC" w:rsidP="00A61AB1">
            <w:pPr>
              <w:jc w:val="center"/>
            </w:pPr>
            <w:r>
              <w:t>1</w:t>
            </w:r>
          </w:p>
        </w:tc>
      </w:tr>
      <w:tr w:rsidR="0018320E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8320E" w:rsidRDefault="0018320E" w:rsidP="00A61AB1">
            <w:pPr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320E" w:rsidRPr="0018320E" w:rsidRDefault="0018320E" w:rsidP="0018320E">
            <w:pPr>
              <w:ind w:right="850"/>
              <w:jc w:val="both"/>
              <w:rPr>
                <w:bCs/>
                <w:color w:val="003741"/>
              </w:rPr>
            </w:pPr>
            <w:r w:rsidRPr="0018320E">
              <w:rPr>
                <w:color w:val="003741"/>
              </w:rPr>
              <w:t>Доходы и расходы бюджета Нехаевского сельского поселения</w:t>
            </w:r>
          </w:p>
          <w:p w:rsidR="0018320E" w:rsidRPr="0018320E" w:rsidRDefault="0018320E" w:rsidP="0018320E">
            <w:pPr>
              <w:pStyle w:val="a8"/>
              <w:rPr>
                <w:bCs/>
                <w:color w:val="003741"/>
              </w:rPr>
            </w:pPr>
          </w:p>
          <w:p w:rsidR="0018320E" w:rsidRPr="0018320E" w:rsidRDefault="0018320E" w:rsidP="00406DFC">
            <w:pPr>
              <w:rPr>
                <w:color w:val="00374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8320E" w:rsidRDefault="0018320E" w:rsidP="00A61AB1">
            <w:pPr>
              <w:jc w:val="center"/>
            </w:pPr>
            <w:r>
              <w:t>1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18320E" w:rsidP="00A61AB1">
            <w:pPr>
              <w:jc w:val="center"/>
            </w:pPr>
            <w:r>
              <w:t>5</w:t>
            </w:r>
            <w:r w:rsidR="00406DFC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Социально – экономическое развитие поселения</w:t>
            </w:r>
          </w:p>
          <w:p w:rsidR="00406DFC" w:rsidRPr="00285266" w:rsidRDefault="00406DFC" w:rsidP="00406DFC">
            <w:pPr>
              <w:autoSpaceDE w:val="0"/>
              <w:autoSpaceDN w:val="0"/>
              <w:adjustRightInd w:val="0"/>
              <w:ind w:right="634"/>
              <w:jc w:val="both"/>
            </w:pPr>
            <w:r w:rsidRPr="00285266">
              <w:t>Сельское хозяйство;</w:t>
            </w:r>
          </w:p>
          <w:p w:rsidR="00406DFC" w:rsidRPr="00285266" w:rsidRDefault="00406DFC" w:rsidP="00406DFC">
            <w:pPr>
              <w:ind w:right="850"/>
              <w:jc w:val="both"/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Потребительский рынок;</w:t>
            </w:r>
          </w:p>
          <w:p w:rsidR="00406DFC" w:rsidRPr="00285266" w:rsidRDefault="00406DFC" w:rsidP="00406DFC">
            <w:pPr>
              <w:ind w:right="850"/>
              <w:jc w:val="both"/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Социальная сфера;</w:t>
            </w:r>
          </w:p>
          <w:p w:rsidR="00406DFC" w:rsidRPr="00285266" w:rsidRDefault="00406DFC" w:rsidP="00406DFC">
            <w:pPr>
              <w:ind w:right="850"/>
              <w:jc w:val="both"/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Жилищно-коммунальное хозяйство;</w:t>
            </w:r>
          </w:p>
          <w:p w:rsidR="00406DFC" w:rsidRPr="00285266" w:rsidRDefault="00406DFC" w:rsidP="00406DFC">
            <w:pPr>
              <w:ind w:right="850"/>
              <w:jc w:val="both"/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Транспорт;</w:t>
            </w:r>
          </w:p>
          <w:p w:rsidR="00406DFC" w:rsidRDefault="00406DFC" w:rsidP="00406DFC">
            <w:pPr>
              <w:ind w:right="850"/>
              <w:jc w:val="both"/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Дорожное хозяйство</w:t>
            </w:r>
          </w:p>
          <w:p w:rsidR="00406DFC" w:rsidRPr="00B62B11" w:rsidRDefault="00406DFC" w:rsidP="00A61AB1">
            <w:pPr>
              <w:jc w:val="center"/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814590" w:rsidP="00A61AB1">
            <w:pPr>
              <w:jc w:val="center"/>
            </w:pPr>
            <w:r>
              <w:t>2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A61AB1">
            <w:pPr>
              <w:jc w:val="center"/>
            </w:pPr>
            <w: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rPr>
                <w:bCs/>
                <w:color w:val="003741"/>
              </w:rPr>
            </w:pPr>
            <w:r w:rsidRPr="00285266">
              <w:rPr>
                <w:bCs/>
                <w:color w:val="003741"/>
              </w:rPr>
              <w:t>Труд и занятость</w:t>
            </w:r>
          </w:p>
          <w:p w:rsidR="00406DFC" w:rsidRPr="00285266" w:rsidRDefault="00406DFC" w:rsidP="00406DFC">
            <w:pPr>
              <w:rPr>
                <w:bCs/>
                <w:color w:val="00374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CA545F" w:rsidP="00A61AB1">
            <w:pPr>
              <w:jc w:val="center"/>
            </w:pPr>
            <w:r>
              <w:t>1</w:t>
            </w:r>
          </w:p>
        </w:tc>
      </w:tr>
      <w:tr w:rsidR="00406DFC" w:rsidRPr="00B62B11" w:rsidTr="00406DF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A61AB1">
            <w:pPr>
              <w:jc w:val="center"/>
            </w:pPr>
            <w: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06DFC" w:rsidRDefault="00406DFC" w:rsidP="00406DFC">
            <w:pPr>
              <w:rPr>
                <w:color w:val="003741"/>
              </w:rPr>
            </w:pPr>
            <w:r w:rsidRPr="00285266">
              <w:rPr>
                <w:color w:val="003741"/>
              </w:rPr>
              <w:t>Перечень основных проблемных вопросов развития Нехаевского сельского поселения  Нехаевского муниципального района, сдерживающих его социально-экономическое развитие</w:t>
            </w:r>
          </w:p>
          <w:p w:rsidR="00406DFC" w:rsidRPr="00285266" w:rsidRDefault="00406DFC" w:rsidP="00406DFC">
            <w:pPr>
              <w:rPr>
                <w:bCs/>
                <w:color w:val="00374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406DFC" w:rsidRPr="00B62B11" w:rsidRDefault="00CA545F" w:rsidP="00A61AB1">
            <w:pPr>
              <w:jc w:val="center"/>
            </w:pPr>
            <w:r>
              <w:t>1</w:t>
            </w:r>
          </w:p>
        </w:tc>
      </w:tr>
    </w:tbl>
    <w:p w:rsidR="008D1C86" w:rsidRPr="00B62B11" w:rsidRDefault="008D1C86" w:rsidP="008D1C86">
      <w:pPr>
        <w:ind w:right="850"/>
        <w:jc w:val="both"/>
        <w:rPr>
          <w:color w:val="003741"/>
        </w:rPr>
      </w:pPr>
    </w:p>
    <w:p w:rsidR="00186030" w:rsidRPr="00B62B11" w:rsidRDefault="008D1C86" w:rsidP="008D1C86">
      <w:pPr>
        <w:jc w:val="both"/>
        <w:rPr>
          <w:color w:val="003741"/>
        </w:rPr>
      </w:pPr>
      <w:r w:rsidRPr="00B62B11">
        <w:rPr>
          <w:color w:val="003741"/>
        </w:rPr>
        <w:t xml:space="preserve">              </w:t>
      </w:r>
    </w:p>
    <w:p w:rsidR="00285266" w:rsidRPr="00285266" w:rsidRDefault="00285266" w:rsidP="00B62B11">
      <w:pPr>
        <w:ind w:right="850"/>
        <w:jc w:val="both"/>
        <w:rPr>
          <w:bCs/>
          <w:color w:val="003741"/>
        </w:rPr>
      </w:pPr>
    </w:p>
    <w:p w:rsidR="00B62B11" w:rsidRDefault="00B62B11" w:rsidP="00B62B11">
      <w:pPr>
        <w:ind w:right="850"/>
        <w:jc w:val="both"/>
        <w:rPr>
          <w:b/>
          <w:bCs/>
          <w:color w:val="003741"/>
          <w:sz w:val="20"/>
          <w:szCs w:val="20"/>
        </w:rPr>
      </w:pPr>
    </w:p>
    <w:p w:rsidR="00B62B11" w:rsidRPr="00E4591B" w:rsidRDefault="00B62B11" w:rsidP="00B62B11">
      <w:pPr>
        <w:ind w:right="850"/>
        <w:jc w:val="both"/>
        <w:rPr>
          <w:b/>
          <w:bCs/>
          <w:color w:val="003741"/>
          <w:sz w:val="20"/>
          <w:szCs w:val="20"/>
        </w:rPr>
      </w:pPr>
    </w:p>
    <w:p w:rsidR="00B62B11" w:rsidRPr="00E4591B" w:rsidRDefault="00B62B11" w:rsidP="00B62B11">
      <w:pPr>
        <w:ind w:right="850"/>
        <w:jc w:val="both"/>
        <w:rPr>
          <w:b/>
          <w:bCs/>
          <w:color w:val="003741"/>
          <w:sz w:val="20"/>
          <w:szCs w:val="20"/>
        </w:rPr>
      </w:pPr>
    </w:p>
    <w:p w:rsidR="00B62B11" w:rsidRPr="00E4591B" w:rsidRDefault="00B62B11" w:rsidP="00B62B11">
      <w:pPr>
        <w:ind w:right="850"/>
        <w:jc w:val="both"/>
        <w:rPr>
          <w:color w:val="003741"/>
          <w:sz w:val="20"/>
          <w:szCs w:val="20"/>
        </w:rPr>
      </w:pPr>
    </w:p>
    <w:p w:rsidR="00B62B11" w:rsidRPr="00E4591B" w:rsidRDefault="00B62B11" w:rsidP="00B62B11">
      <w:pPr>
        <w:ind w:right="850"/>
        <w:jc w:val="both"/>
        <w:rPr>
          <w:color w:val="003741"/>
          <w:sz w:val="20"/>
          <w:szCs w:val="20"/>
        </w:rPr>
      </w:pPr>
    </w:p>
    <w:p w:rsidR="00B62B11" w:rsidRPr="00B62B11" w:rsidRDefault="00B62B11" w:rsidP="00B62B11">
      <w:pPr>
        <w:autoSpaceDE w:val="0"/>
        <w:autoSpaceDN w:val="0"/>
        <w:adjustRightInd w:val="0"/>
        <w:ind w:right="634"/>
        <w:jc w:val="both"/>
        <w:rPr>
          <w:sz w:val="20"/>
          <w:szCs w:val="20"/>
        </w:rPr>
      </w:pPr>
    </w:p>
    <w:p w:rsidR="00897220" w:rsidRPr="00B62B11" w:rsidRDefault="00897220" w:rsidP="00897220">
      <w:pPr>
        <w:ind w:right="850"/>
        <w:jc w:val="both"/>
        <w:rPr>
          <w:color w:val="003741"/>
        </w:rPr>
      </w:pPr>
    </w:p>
    <w:p w:rsidR="00897220" w:rsidRPr="00E4591B" w:rsidRDefault="00897220" w:rsidP="00897220">
      <w:pPr>
        <w:ind w:right="850"/>
        <w:jc w:val="both"/>
        <w:rPr>
          <w:b/>
          <w:bCs/>
          <w:color w:val="003741"/>
          <w:sz w:val="20"/>
          <w:szCs w:val="20"/>
        </w:rPr>
      </w:pPr>
    </w:p>
    <w:p w:rsidR="00897220" w:rsidRPr="00E4591B" w:rsidRDefault="00897220" w:rsidP="00186030">
      <w:pPr>
        <w:shd w:val="clear" w:color="auto" w:fill="FFFFFF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86030" w:rsidRDefault="00186030" w:rsidP="008D1C86">
      <w:pPr>
        <w:jc w:val="both"/>
        <w:rPr>
          <w:color w:val="003741"/>
        </w:rPr>
      </w:pPr>
    </w:p>
    <w:p w:rsidR="00511283" w:rsidRDefault="00511283" w:rsidP="008D1C86">
      <w:pPr>
        <w:jc w:val="both"/>
        <w:rPr>
          <w:color w:val="003741"/>
        </w:rPr>
      </w:pPr>
    </w:p>
    <w:p w:rsidR="00511283" w:rsidRDefault="00511283" w:rsidP="008D1C86">
      <w:pPr>
        <w:jc w:val="both"/>
        <w:rPr>
          <w:color w:val="003741"/>
        </w:rPr>
      </w:pPr>
    </w:p>
    <w:p w:rsidR="00186030" w:rsidRPr="00186030" w:rsidRDefault="00186030" w:rsidP="008D1C86">
      <w:pPr>
        <w:jc w:val="both"/>
        <w:rPr>
          <w:color w:val="003741"/>
        </w:rPr>
      </w:pPr>
    </w:p>
    <w:p w:rsidR="00D1436E" w:rsidRPr="005E5C1C" w:rsidRDefault="00D1436E" w:rsidP="00D1436E">
      <w:pPr>
        <w:jc w:val="center"/>
        <w:rPr>
          <w:b/>
          <w:color w:val="003741"/>
        </w:rPr>
      </w:pPr>
      <w:r w:rsidRPr="005E5C1C">
        <w:rPr>
          <w:color w:val="003741"/>
        </w:rPr>
        <w:lastRenderedPageBreak/>
        <w:t xml:space="preserve">               </w:t>
      </w:r>
      <w:r w:rsidRPr="005E5C1C">
        <w:rPr>
          <w:b/>
          <w:color w:val="003741"/>
        </w:rPr>
        <w:t>Введение</w:t>
      </w:r>
    </w:p>
    <w:p w:rsidR="00D1436E" w:rsidRPr="005E5C1C" w:rsidRDefault="00D1436E" w:rsidP="00D1436E">
      <w:pPr>
        <w:jc w:val="both"/>
        <w:rPr>
          <w:color w:val="003741"/>
        </w:rPr>
      </w:pPr>
    </w:p>
    <w:p w:rsidR="00D1436E" w:rsidRPr="005E5C1C" w:rsidRDefault="00D1436E" w:rsidP="00D1436E">
      <w:pPr>
        <w:jc w:val="both"/>
        <w:rPr>
          <w:color w:val="003741"/>
        </w:rPr>
      </w:pPr>
      <w:r w:rsidRPr="005E5C1C">
        <w:rPr>
          <w:color w:val="003741"/>
        </w:rPr>
        <w:t xml:space="preserve">            Прогноз социально – экономического развития  муниципального образования Нехаев</w:t>
      </w:r>
      <w:r w:rsidR="00317B12">
        <w:rPr>
          <w:color w:val="003741"/>
        </w:rPr>
        <w:t>ское сельское поселение  на 2023</w:t>
      </w:r>
      <w:r w:rsidRPr="005E5C1C">
        <w:rPr>
          <w:color w:val="003741"/>
        </w:rPr>
        <w:t xml:space="preserve"> год и плановый период  до 202</w:t>
      </w:r>
      <w:r w:rsidR="00317B12">
        <w:rPr>
          <w:color w:val="003741"/>
        </w:rPr>
        <w:t>5</w:t>
      </w:r>
      <w:r w:rsidRPr="005E5C1C">
        <w:rPr>
          <w:color w:val="003741"/>
        </w:rPr>
        <w:t xml:space="preserve"> года разработан в соответствии с Бюджетным Кодексом РФ, Федеральным законом от 28.07.2014 №172-ФЗ «О стратегическом планировании в РФ», законом Волгоградской области от 31.12.2015 №247-ОД «О стратегическом планировании в Волгоградской области», постановлением №26 от 09.04.2014 г. «Об утверждении порядка разработки Прогноза социально – экономического развития Нехаевского сельского поселения»,  </w:t>
      </w:r>
      <w:r w:rsidRPr="005E5C1C">
        <w:t xml:space="preserve">исполнением бюджета Нехаевского сельского поселения за 9 месяцев </w:t>
      </w:r>
      <w:r w:rsidRPr="005E5C1C">
        <w:rPr>
          <w:color w:val="003741"/>
        </w:rPr>
        <w:t>текущего года. Рассматриваемый вариант прогноза – умеренно оптимистичный, ориентируется на наиболее полную реализацию потенциала роста экономики муниципального образования .</w:t>
      </w:r>
    </w:p>
    <w:p w:rsidR="00D1436E" w:rsidRPr="005E5C1C" w:rsidRDefault="00D1436E" w:rsidP="00D1436E">
      <w:pPr>
        <w:ind w:firstLine="708"/>
        <w:jc w:val="both"/>
      </w:pPr>
      <w:r w:rsidRPr="005E5C1C"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:rsidR="00D1436E" w:rsidRPr="005E5C1C" w:rsidRDefault="00D1436E" w:rsidP="00D1436E">
      <w:pPr>
        <w:ind w:firstLine="708"/>
        <w:jc w:val="both"/>
      </w:pPr>
      <w:r w:rsidRPr="005E5C1C"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</w:t>
      </w:r>
      <w:r w:rsidR="00317B12">
        <w:t>3</w:t>
      </w:r>
      <w:r w:rsidRPr="005E5C1C">
        <w:t xml:space="preserve"> год и плановый период 202</w:t>
      </w:r>
      <w:r w:rsidR="00317B12">
        <w:t>4</w:t>
      </w:r>
      <w:r w:rsidRPr="005E5C1C">
        <w:t xml:space="preserve"> и 202</w:t>
      </w:r>
      <w:r w:rsidR="00317B12">
        <w:t>5</w:t>
      </w:r>
      <w:r w:rsidRPr="005E5C1C">
        <w:t xml:space="preserve">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</w:t>
      </w:r>
      <w:r w:rsidR="00317B12">
        <w:t>3</w:t>
      </w:r>
      <w:r w:rsidRPr="005E5C1C">
        <w:t>-202</w:t>
      </w:r>
      <w:r w:rsidR="00317B12">
        <w:t>5</w:t>
      </w:r>
      <w:r w:rsidRPr="005E5C1C">
        <w:t xml:space="preserve"> годы.</w:t>
      </w:r>
    </w:p>
    <w:p w:rsidR="00D1436E" w:rsidRPr="005E5C1C" w:rsidRDefault="00D1436E" w:rsidP="00D1436E">
      <w:pPr>
        <w:ind w:firstLine="567"/>
        <w:jc w:val="both"/>
      </w:pPr>
      <w:r w:rsidRPr="005E5C1C">
        <w:t>Стратегической целью развития сельского поселения на 202</w:t>
      </w:r>
      <w:r w:rsidR="00317B12">
        <w:t>3</w:t>
      </w:r>
      <w:r w:rsidRPr="005E5C1C">
        <w:t xml:space="preserve"> год и плановый период 202</w:t>
      </w:r>
      <w:r w:rsidR="00317B12">
        <w:t>4</w:t>
      </w:r>
      <w:r w:rsidRPr="005E5C1C">
        <w:t>-202</w:t>
      </w:r>
      <w:r w:rsidR="00317B12">
        <w:t>5</w:t>
      </w:r>
      <w:r w:rsidRPr="005E5C1C"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D1436E" w:rsidRPr="005E5C1C" w:rsidRDefault="00D1436E" w:rsidP="00D1436E">
      <w:pPr>
        <w:ind w:firstLine="567"/>
        <w:jc w:val="both"/>
      </w:pPr>
      <w:r w:rsidRPr="005E5C1C">
        <w:t>- создание условий для стабильной работы экономики сельского поселения;</w:t>
      </w:r>
    </w:p>
    <w:p w:rsidR="00D1436E" w:rsidRPr="005E5C1C" w:rsidRDefault="00D1436E" w:rsidP="00D1436E">
      <w:pPr>
        <w:ind w:firstLine="567"/>
        <w:jc w:val="both"/>
      </w:pPr>
      <w:r w:rsidRPr="005E5C1C">
        <w:t>- совершенствование системы управления жилищно-коммунальным хозяйством, развитие транспортной инфраструктуры;</w:t>
      </w:r>
    </w:p>
    <w:p w:rsidR="00D1436E" w:rsidRPr="005E5C1C" w:rsidRDefault="00D1436E" w:rsidP="00D1436E">
      <w:pPr>
        <w:ind w:firstLine="567"/>
        <w:jc w:val="both"/>
      </w:pPr>
      <w:r w:rsidRPr="005E5C1C">
        <w:t>- совершенствование социального развития;</w:t>
      </w:r>
    </w:p>
    <w:p w:rsidR="00D1436E" w:rsidRPr="005E5C1C" w:rsidRDefault="00D1436E" w:rsidP="00D1436E">
      <w:pPr>
        <w:ind w:firstLine="567"/>
        <w:jc w:val="both"/>
      </w:pPr>
      <w:r w:rsidRPr="005E5C1C">
        <w:t>- повышение бюджетной устойчивости, эффективности бюджетных расходов;</w:t>
      </w:r>
    </w:p>
    <w:p w:rsidR="00D1436E" w:rsidRPr="005E5C1C" w:rsidRDefault="00D1436E" w:rsidP="00D1436E">
      <w:pPr>
        <w:ind w:firstLine="567"/>
        <w:jc w:val="both"/>
      </w:pPr>
      <w:r w:rsidRPr="005E5C1C">
        <w:t>- сохранение социальной стабильности;</w:t>
      </w:r>
    </w:p>
    <w:p w:rsidR="00D1436E" w:rsidRPr="005E5C1C" w:rsidRDefault="00D1436E" w:rsidP="00D1436E">
      <w:pPr>
        <w:ind w:firstLine="567"/>
        <w:jc w:val="both"/>
      </w:pPr>
      <w:r w:rsidRPr="005E5C1C">
        <w:t>- повышение эффективности деятельности органов местного самоуправления.</w:t>
      </w:r>
    </w:p>
    <w:p w:rsidR="00D1436E" w:rsidRPr="005E5C1C" w:rsidRDefault="00D1436E" w:rsidP="00D1436E">
      <w:pPr>
        <w:jc w:val="both"/>
        <w:rPr>
          <w:color w:val="000000"/>
        </w:rPr>
      </w:pPr>
      <w:r w:rsidRPr="005E5C1C">
        <w:rPr>
          <w:color w:val="003741"/>
        </w:rPr>
        <w:t xml:space="preserve">              </w:t>
      </w:r>
      <w:r w:rsidRPr="005E5C1C">
        <w:rPr>
          <w:color w:val="000000"/>
        </w:rPr>
        <w:t>Прогноз величин натуральных, стоимостных и относительных показателей разработан на основании динамических рядов отчетных данных с учетом предварительной оценки ожидаемых значений показателей за текущий год.</w:t>
      </w:r>
    </w:p>
    <w:p w:rsidR="00D1436E" w:rsidRPr="005E5C1C" w:rsidRDefault="00D1436E" w:rsidP="00D1436E">
      <w:pPr>
        <w:jc w:val="both"/>
        <w:rPr>
          <w:color w:val="003741"/>
        </w:rPr>
      </w:pPr>
    </w:p>
    <w:p w:rsidR="00D1436E" w:rsidRPr="005E5C1C" w:rsidRDefault="00D1436E" w:rsidP="00D1436E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5E5C1C">
        <w:rPr>
          <w:b/>
          <w:bCs/>
          <w:color w:val="000000"/>
          <w:bdr w:val="none" w:sz="0" w:space="0" w:color="auto" w:frame="1"/>
        </w:rPr>
        <w:t>1. Общая оценка социально-экономической ситуации в Нехаевском сельском поселении Нехаевсского муниципального района в 202</w:t>
      </w:r>
      <w:r w:rsidR="00317B12">
        <w:rPr>
          <w:b/>
          <w:bCs/>
          <w:color w:val="000000"/>
          <w:bdr w:val="none" w:sz="0" w:space="0" w:color="auto" w:frame="1"/>
        </w:rPr>
        <w:t>1</w:t>
      </w:r>
      <w:r w:rsidRPr="005E5C1C">
        <w:rPr>
          <w:b/>
          <w:bCs/>
          <w:color w:val="000000"/>
          <w:bdr w:val="none" w:sz="0" w:space="0" w:color="auto" w:frame="1"/>
        </w:rPr>
        <w:t xml:space="preserve"> году</w:t>
      </w:r>
    </w:p>
    <w:p w:rsidR="00D1436E" w:rsidRPr="005E5C1C" w:rsidRDefault="00D1436E" w:rsidP="00D1436E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1436E" w:rsidRPr="005E5C1C" w:rsidRDefault="00D1436E" w:rsidP="00D1436E">
      <w:pPr>
        <w:shd w:val="clear" w:color="auto" w:fill="FFFFFF"/>
        <w:jc w:val="both"/>
        <w:textAlignment w:val="baseline"/>
        <w:rPr>
          <w:color w:val="000000"/>
        </w:rPr>
      </w:pPr>
    </w:p>
    <w:p w:rsidR="00D1436E" w:rsidRPr="005E5C1C" w:rsidRDefault="00D1436E" w:rsidP="00D1436E">
      <w:pPr>
        <w:jc w:val="both"/>
      </w:pPr>
      <w:r w:rsidRPr="005E5C1C">
        <w:t xml:space="preserve">             Нехаевское сельское поселение расположено на Северо-Западе Нехаевского района Волгоградской области и включает в себя районный центр – станицу Нехаевскую и хутор Павловский, находящийся в трёх километрах от нее. </w:t>
      </w:r>
    </w:p>
    <w:p w:rsidR="00D1436E" w:rsidRPr="005E5C1C" w:rsidRDefault="00D1436E" w:rsidP="00D1436E">
      <w:pPr>
        <w:jc w:val="both"/>
      </w:pPr>
      <w:r w:rsidRPr="005E5C1C">
        <w:tab/>
        <w:t>Площадь 11 520</w:t>
      </w:r>
      <w:r w:rsidRPr="005E5C1C">
        <w:rPr>
          <w:vertAlign w:val="superscript"/>
        </w:rPr>
        <w:t>га</w:t>
      </w:r>
      <w:r w:rsidRPr="005E5C1C">
        <w:t>. Протяженность территории с севера на юг 18 км., а с запада на восток 10 км. Территория относится к сельскохозяйственному экономическому району.</w:t>
      </w:r>
    </w:p>
    <w:p w:rsidR="00D1436E" w:rsidRPr="005E5C1C" w:rsidRDefault="00D1436E" w:rsidP="00D1436E">
      <w:pPr>
        <w:shd w:val="clear" w:color="auto" w:fill="FFFFFF"/>
        <w:spacing w:after="150"/>
        <w:jc w:val="both"/>
        <w:textAlignment w:val="baseline"/>
        <w:rPr>
          <w:color w:val="000000"/>
        </w:rPr>
      </w:pPr>
      <w:r w:rsidRPr="005E5C1C">
        <w:rPr>
          <w:color w:val="000000"/>
        </w:rPr>
        <w:t>В  202</w:t>
      </w:r>
      <w:r w:rsidR="00317B12">
        <w:rPr>
          <w:color w:val="000000"/>
        </w:rPr>
        <w:t>1</w:t>
      </w:r>
      <w:r w:rsidRPr="005E5C1C">
        <w:rPr>
          <w:color w:val="000000"/>
        </w:rPr>
        <w:t xml:space="preserve"> году основные показатели, характеризующие экономическую активность в поселении, не превысили намеченные значения (вследствие пандемии коронавируса).</w:t>
      </w:r>
    </w:p>
    <w:p w:rsidR="00D1436E" w:rsidRPr="005E5C1C" w:rsidRDefault="00D1436E" w:rsidP="00D1436E">
      <w:pPr>
        <w:shd w:val="clear" w:color="auto" w:fill="FFFFFF"/>
        <w:spacing w:after="150"/>
        <w:jc w:val="both"/>
        <w:textAlignment w:val="baseline"/>
        <w:rPr>
          <w:color w:val="000000"/>
        </w:rPr>
      </w:pPr>
      <w:r w:rsidRPr="005E5C1C">
        <w:rPr>
          <w:color w:val="000000"/>
        </w:rPr>
        <w:t>Об этом свидетельствуют и финансовые показатели деятельности предприятий. Объем инвестиций достиг 17,4 млн. рублей, индекс физического объема составил 10,3 процента.</w:t>
      </w:r>
    </w:p>
    <w:p w:rsidR="00D1436E" w:rsidRPr="005E5C1C" w:rsidRDefault="00D1436E" w:rsidP="00D1436E">
      <w:pPr>
        <w:shd w:val="clear" w:color="auto" w:fill="FFFFFF"/>
        <w:spacing w:after="150"/>
        <w:jc w:val="both"/>
        <w:textAlignment w:val="baseline"/>
        <w:rPr>
          <w:color w:val="000000"/>
        </w:rPr>
      </w:pPr>
      <w:r w:rsidRPr="005E5C1C">
        <w:rPr>
          <w:color w:val="000000"/>
        </w:rPr>
        <w:t xml:space="preserve">Уменьшился и розничный товарооборот, объем которого в истекшем году составил </w:t>
      </w:r>
      <w:r w:rsidRPr="005E5C1C">
        <w:t>929,5</w:t>
      </w:r>
      <w:r w:rsidRPr="005E5C1C">
        <w:rPr>
          <w:b/>
        </w:rPr>
        <w:t xml:space="preserve"> </w:t>
      </w:r>
      <w:r w:rsidRPr="005E5C1C">
        <w:rPr>
          <w:color w:val="000000"/>
        </w:rPr>
        <w:t>млн. рублей, индекс физического объема – 96 процентов.</w:t>
      </w:r>
    </w:p>
    <w:p w:rsidR="00D1436E" w:rsidRPr="005E5C1C" w:rsidRDefault="00D1436E" w:rsidP="00D1436E">
      <w:pPr>
        <w:shd w:val="clear" w:color="auto" w:fill="FFFFFF"/>
        <w:spacing w:after="150"/>
        <w:jc w:val="both"/>
        <w:textAlignment w:val="baseline"/>
        <w:rPr>
          <w:color w:val="000000"/>
        </w:rPr>
      </w:pPr>
      <w:r w:rsidRPr="005E5C1C">
        <w:rPr>
          <w:color w:val="000000"/>
        </w:rPr>
        <w:lastRenderedPageBreak/>
        <w:t xml:space="preserve">В жилищном строительстве наметилась положительная динамика. В 2020 году введено в эксплуатацию </w:t>
      </w:r>
      <w:r w:rsidRPr="005E5C1C">
        <w:t>1,159</w:t>
      </w:r>
      <w:r w:rsidRPr="005E5C1C">
        <w:rPr>
          <w:b/>
        </w:rPr>
        <w:t xml:space="preserve"> </w:t>
      </w:r>
      <w:r w:rsidRPr="005E5C1C">
        <w:rPr>
          <w:color w:val="000000"/>
        </w:rPr>
        <w:t xml:space="preserve">тыс. кв. метров общей площади жилых домов, что составляет </w:t>
      </w:r>
      <w:r w:rsidRPr="005E5C1C">
        <w:t>898,4</w:t>
      </w:r>
      <w:r w:rsidRPr="005E5C1C">
        <w:rPr>
          <w:color w:val="000000"/>
        </w:rPr>
        <w:t>% к предыдущему году. А в 2021 году планируется ввести 0,7 тыс. кв. метров жилья, что составляет 60,4 % к предыдущему году.</w:t>
      </w:r>
    </w:p>
    <w:p w:rsidR="00D1436E" w:rsidRPr="005E5C1C" w:rsidRDefault="00D1436E" w:rsidP="00D1436E">
      <w:pPr>
        <w:shd w:val="clear" w:color="auto" w:fill="FFFFFF"/>
        <w:spacing w:after="150"/>
        <w:jc w:val="both"/>
        <w:textAlignment w:val="baseline"/>
        <w:rPr>
          <w:color w:val="000000"/>
        </w:rPr>
      </w:pPr>
      <w:r w:rsidRPr="005E5C1C">
        <w:rPr>
          <w:color w:val="000000"/>
        </w:rPr>
        <w:t>На 01.01.2021 на налоговом учете состояло 121 хозяйствующих субъектов, из них  58 организации – юридические лица,  63  - индивидуальные предприниматели.</w:t>
      </w:r>
    </w:p>
    <w:p w:rsidR="00D1436E" w:rsidRPr="005E5C1C" w:rsidRDefault="00D1436E" w:rsidP="00D1436E">
      <w:pPr>
        <w:ind w:right="850"/>
        <w:jc w:val="both"/>
        <w:rPr>
          <w:b/>
          <w:bCs/>
          <w:color w:val="003741"/>
        </w:rPr>
      </w:pPr>
    </w:p>
    <w:p w:rsidR="00D1436E" w:rsidRPr="005E5C1C" w:rsidRDefault="005E5C1C" w:rsidP="00D1436E">
      <w:pPr>
        <w:ind w:right="850"/>
        <w:jc w:val="both"/>
        <w:rPr>
          <w:b/>
          <w:bCs/>
          <w:color w:val="003741"/>
        </w:rPr>
      </w:pPr>
      <w:r w:rsidRPr="005E5C1C">
        <w:rPr>
          <w:b/>
          <w:bCs/>
          <w:color w:val="003741"/>
        </w:rPr>
        <w:t>2. Демография</w:t>
      </w:r>
    </w:p>
    <w:p w:rsidR="00D1436E" w:rsidRPr="005E5C1C" w:rsidRDefault="00D1436E" w:rsidP="00D1436E">
      <w:pPr>
        <w:ind w:right="850"/>
        <w:jc w:val="both"/>
        <w:rPr>
          <w:color w:val="003741"/>
        </w:rPr>
      </w:pPr>
    </w:p>
    <w:p w:rsidR="00317B12" w:rsidRPr="00317B12" w:rsidRDefault="00317B12" w:rsidP="00317B12">
      <w:pPr>
        <w:ind w:right="850"/>
        <w:jc w:val="both"/>
        <w:rPr>
          <w:color w:val="003741"/>
        </w:rPr>
      </w:pPr>
      <w:r w:rsidRPr="00317B12">
        <w:rPr>
          <w:color w:val="003741"/>
        </w:rPr>
        <w:t xml:space="preserve">                В муниципальном образовании в целом сохраняется отрицательная динамика  демографического развития, средняя численность постоянного населения  (с учетом предварительных итогов Всероссийской переписи населения)  </w:t>
      </w:r>
      <w:r w:rsidRPr="00317B12">
        <w:rPr>
          <w:color w:val="000000"/>
        </w:rPr>
        <w:t>4088</w:t>
      </w:r>
      <w:r w:rsidRPr="00317B12">
        <w:rPr>
          <w:b/>
          <w:color w:val="000000"/>
        </w:rPr>
        <w:t xml:space="preserve"> </w:t>
      </w:r>
      <w:r w:rsidRPr="00317B12">
        <w:rPr>
          <w:color w:val="003741"/>
        </w:rPr>
        <w:t xml:space="preserve"> человека.</w:t>
      </w:r>
    </w:p>
    <w:p w:rsidR="00317B12" w:rsidRDefault="00317B12" w:rsidP="00317B12">
      <w:pPr>
        <w:ind w:left="360" w:firstLine="720"/>
        <w:jc w:val="both"/>
      </w:pPr>
      <w:r w:rsidRPr="00317B12">
        <w:t xml:space="preserve">Численность населения Нехаевского сельского поселения к 2025 году будет составлять </w:t>
      </w:r>
      <w:r w:rsidRPr="00317B12">
        <w:rPr>
          <w:color w:val="000000"/>
        </w:rPr>
        <w:t>3907</w:t>
      </w:r>
      <w:r w:rsidRPr="00317B12">
        <w:t xml:space="preserve"> человек. И по населенным пунктам распределится следующим образом:</w:t>
      </w:r>
    </w:p>
    <w:p w:rsidR="00317B12" w:rsidRPr="00317B12" w:rsidRDefault="00317B12" w:rsidP="00317B12">
      <w:pPr>
        <w:ind w:left="360"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2540"/>
        <w:gridCol w:w="1033"/>
        <w:gridCol w:w="1080"/>
        <w:gridCol w:w="1067"/>
        <w:gridCol w:w="992"/>
        <w:gridCol w:w="993"/>
      </w:tblGrid>
      <w:tr w:rsidR="00317B12" w:rsidRPr="00317B12" w:rsidTr="00317B12">
        <w:trPr>
          <w:jc w:val="center"/>
        </w:trPr>
        <w:tc>
          <w:tcPr>
            <w:tcW w:w="432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Населенный пункт</w:t>
            </w:r>
          </w:p>
        </w:tc>
        <w:tc>
          <w:tcPr>
            <w:tcW w:w="1033" w:type="dxa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2021г.</w:t>
            </w:r>
          </w:p>
        </w:tc>
        <w:tc>
          <w:tcPr>
            <w:tcW w:w="1080" w:type="dxa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2022г.</w:t>
            </w:r>
          </w:p>
        </w:tc>
        <w:tc>
          <w:tcPr>
            <w:tcW w:w="1067" w:type="dxa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2023г.</w:t>
            </w:r>
          </w:p>
        </w:tc>
        <w:tc>
          <w:tcPr>
            <w:tcW w:w="992" w:type="dxa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2024г.</w:t>
            </w:r>
          </w:p>
        </w:tc>
        <w:tc>
          <w:tcPr>
            <w:tcW w:w="993" w:type="dxa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2025г.</w:t>
            </w:r>
          </w:p>
        </w:tc>
      </w:tr>
      <w:tr w:rsidR="00317B12" w:rsidRPr="00317B12" w:rsidTr="00317B12">
        <w:trPr>
          <w:jc w:val="center"/>
        </w:trPr>
        <w:tc>
          <w:tcPr>
            <w:tcW w:w="432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1</w:t>
            </w:r>
          </w:p>
        </w:tc>
        <w:tc>
          <w:tcPr>
            <w:tcW w:w="2540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ст. Нехаевская</w:t>
            </w:r>
          </w:p>
        </w:tc>
        <w:tc>
          <w:tcPr>
            <w:tcW w:w="1033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3878</w:t>
            </w:r>
          </w:p>
        </w:tc>
        <w:tc>
          <w:tcPr>
            <w:tcW w:w="1080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3819</w:t>
            </w:r>
          </w:p>
        </w:tc>
        <w:tc>
          <w:tcPr>
            <w:tcW w:w="1067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3761</w:t>
            </w:r>
          </w:p>
        </w:tc>
        <w:tc>
          <w:tcPr>
            <w:tcW w:w="992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3705</w:t>
            </w:r>
          </w:p>
        </w:tc>
        <w:tc>
          <w:tcPr>
            <w:tcW w:w="993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3650</w:t>
            </w:r>
          </w:p>
        </w:tc>
      </w:tr>
      <w:tr w:rsidR="00317B12" w:rsidRPr="00317B12" w:rsidTr="00317B12">
        <w:trPr>
          <w:jc w:val="center"/>
        </w:trPr>
        <w:tc>
          <w:tcPr>
            <w:tcW w:w="432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2</w:t>
            </w:r>
          </w:p>
        </w:tc>
        <w:tc>
          <w:tcPr>
            <w:tcW w:w="2540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х. Павловский</w:t>
            </w:r>
          </w:p>
        </w:tc>
        <w:tc>
          <w:tcPr>
            <w:tcW w:w="1033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210</w:t>
            </w:r>
          </w:p>
        </w:tc>
        <w:tc>
          <w:tcPr>
            <w:tcW w:w="1080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208</w:t>
            </w:r>
          </w:p>
        </w:tc>
        <w:tc>
          <w:tcPr>
            <w:tcW w:w="1067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205</w:t>
            </w:r>
          </w:p>
        </w:tc>
        <w:tc>
          <w:tcPr>
            <w:tcW w:w="992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202</w:t>
            </w:r>
          </w:p>
        </w:tc>
        <w:tc>
          <w:tcPr>
            <w:tcW w:w="993" w:type="dxa"/>
          </w:tcPr>
          <w:p w:rsidR="00317B12" w:rsidRPr="00317B12" w:rsidRDefault="00317B12" w:rsidP="00317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7B12">
              <w:rPr>
                <w:b/>
                <w:color w:val="000000"/>
              </w:rPr>
              <w:t>199</w:t>
            </w:r>
          </w:p>
        </w:tc>
      </w:tr>
      <w:tr w:rsidR="00317B12" w:rsidRPr="00317B12" w:rsidTr="00317B12">
        <w:trPr>
          <w:jc w:val="center"/>
        </w:trPr>
        <w:tc>
          <w:tcPr>
            <w:tcW w:w="432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317B12" w:rsidRPr="00317B12" w:rsidRDefault="00317B12" w:rsidP="00317B12">
            <w:pPr>
              <w:jc w:val="both"/>
              <w:rPr>
                <w:b/>
              </w:rPr>
            </w:pPr>
            <w:r w:rsidRPr="00317B12">
              <w:rPr>
                <w:b/>
              </w:rPr>
              <w:t>ВСЕГО</w:t>
            </w:r>
          </w:p>
        </w:tc>
        <w:tc>
          <w:tcPr>
            <w:tcW w:w="1033" w:type="dxa"/>
            <w:vAlign w:val="center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4088</w:t>
            </w:r>
          </w:p>
        </w:tc>
        <w:tc>
          <w:tcPr>
            <w:tcW w:w="1080" w:type="dxa"/>
            <w:vAlign w:val="center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4027</w:t>
            </w:r>
          </w:p>
        </w:tc>
        <w:tc>
          <w:tcPr>
            <w:tcW w:w="1067" w:type="dxa"/>
            <w:vAlign w:val="center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3966</w:t>
            </w:r>
          </w:p>
        </w:tc>
        <w:tc>
          <w:tcPr>
            <w:tcW w:w="992" w:type="dxa"/>
            <w:vAlign w:val="center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3907</w:t>
            </w:r>
          </w:p>
        </w:tc>
        <w:tc>
          <w:tcPr>
            <w:tcW w:w="993" w:type="dxa"/>
            <w:vAlign w:val="center"/>
          </w:tcPr>
          <w:p w:rsidR="00317B12" w:rsidRPr="00317B12" w:rsidRDefault="00317B12" w:rsidP="00317B12">
            <w:pPr>
              <w:jc w:val="center"/>
              <w:rPr>
                <w:b/>
              </w:rPr>
            </w:pPr>
            <w:r w:rsidRPr="00317B12">
              <w:rPr>
                <w:b/>
              </w:rPr>
              <w:t>3849</w:t>
            </w:r>
          </w:p>
        </w:tc>
      </w:tr>
    </w:tbl>
    <w:p w:rsidR="00317B12" w:rsidRPr="00317B12" w:rsidRDefault="00317B12" w:rsidP="00317B12">
      <w:pPr>
        <w:ind w:right="850"/>
        <w:jc w:val="both"/>
        <w:rPr>
          <w:color w:val="003741"/>
        </w:rPr>
      </w:pPr>
      <w:r w:rsidRPr="00317B12">
        <w:rPr>
          <w:color w:val="003741"/>
        </w:rPr>
        <w:t xml:space="preserve">                                          </w:t>
      </w:r>
    </w:p>
    <w:p w:rsidR="00317B12" w:rsidRPr="00317B12" w:rsidRDefault="00317B12" w:rsidP="00317B12">
      <w:pPr>
        <w:ind w:right="850"/>
        <w:jc w:val="both"/>
        <w:rPr>
          <w:color w:val="003741"/>
        </w:rPr>
      </w:pPr>
      <w:r w:rsidRPr="00317B12">
        <w:rPr>
          <w:color w:val="003741"/>
        </w:rPr>
        <w:t xml:space="preserve">                Снижение и увеличение абсолютных значений  убыли  населения связаны с естественными движениями населения – смертности и рождаемости, миграционного прироста ,которые в среднем снизились. Прогнозируемые  в дальнейшем  эти показатели останутся немногим меньше уровня 202</w:t>
      </w:r>
      <w:r w:rsidR="00410669">
        <w:rPr>
          <w:color w:val="003741"/>
        </w:rPr>
        <w:t>1</w:t>
      </w:r>
      <w:r w:rsidRPr="00317B12">
        <w:rPr>
          <w:color w:val="003741"/>
        </w:rPr>
        <w:t xml:space="preserve"> года.  В целом сложно  прогнозировать  демографические процессы, так как численность населения в муниципальном образовании небольшая.</w:t>
      </w:r>
    </w:p>
    <w:p w:rsidR="00317B12" w:rsidRPr="00317B12" w:rsidRDefault="00317B12" w:rsidP="00317B12">
      <w:pPr>
        <w:ind w:right="850"/>
        <w:jc w:val="both"/>
        <w:rPr>
          <w:color w:val="003741"/>
        </w:rPr>
      </w:pPr>
      <w:r w:rsidRPr="00317B12">
        <w:rPr>
          <w:color w:val="003741"/>
        </w:rPr>
        <w:t xml:space="preserve">                Среднесписочная численность экономически занятого населения  1,3 тыс. человек, ожидается незначительное уменьшение этого показателя, опять же за счет естественных процессов – молодежь подрастает и выходит в трудовую жизнь, убывая в города. </w:t>
      </w:r>
    </w:p>
    <w:p w:rsidR="00317B12" w:rsidRPr="00317B12" w:rsidRDefault="00317B12" w:rsidP="00317B12">
      <w:pPr>
        <w:ind w:right="850"/>
        <w:jc w:val="both"/>
        <w:rPr>
          <w:color w:val="003741"/>
        </w:rPr>
      </w:pPr>
    </w:p>
    <w:p w:rsidR="00410669" w:rsidRPr="00410669" w:rsidRDefault="00410669" w:rsidP="00410669">
      <w:pPr>
        <w:ind w:right="850"/>
        <w:jc w:val="both"/>
        <w:rPr>
          <w:b/>
          <w:color w:val="003741"/>
        </w:rPr>
      </w:pPr>
      <w:r w:rsidRPr="00410669">
        <w:rPr>
          <w:b/>
          <w:color w:val="003741"/>
        </w:rPr>
        <w:t xml:space="preserve">              3. Денежные доходы и расходы населения</w:t>
      </w:r>
    </w:p>
    <w:p w:rsidR="00410669" w:rsidRPr="00410669" w:rsidRDefault="00410669" w:rsidP="00410669">
      <w:pPr>
        <w:ind w:right="850"/>
        <w:jc w:val="both"/>
        <w:rPr>
          <w:b/>
          <w:color w:val="003741"/>
        </w:rPr>
      </w:pP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color w:val="003741"/>
          <w:sz w:val="24"/>
          <w:szCs w:val="24"/>
        </w:rPr>
      </w:pPr>
      <w:r w:rsidRPr="00410669">
        <w:rPr>
          <w:rFonts w:ascii="Times New Roman" w:hAnsi="Times New Roman"/>
          <w:color w:val="003741"/>
          <w:sz w:val="24"/>
          <w:szCs w:val="24"/>
        </w:rPr>
        <w:t xml:space="preserve">                Денежные доходы и расходы населения сформированы в следующем порядке: 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color w:val="003741"/>
          <w:sz w:val="24"/>
          <w:szCs w:val="24"/>
        </w:rPr>
      </w:pPr>
      <w:r w:rsidRPr="00410669">
        <w:rPr>
          <w:rFonts w:ascii="Times New Roman" w:hAnsi="Times New Roman"/>
          <w:color w:val="003741"/>
          <w:sz w:val="24"/>
          <w:szCs w:val="24"/>
        </w:rPr>
        <w:t>Фонд заработной платы работников (начисленная заработная плата по полному кругу организаций):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2023 год в сумме  540,3 млн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2024 год в сумме  586,7 млн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2025 год в сумме  635,4 млн рублей.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color w:val="000000"/>
          <w:sz w:val="24"/>
          <w:szCs w:val="24"/>
        </w:rPr>
        <w:t>Фонд оплаты труда (фонд начисленной заработной платы с выплатами социального характера с учетом изменения просроченной задолженности  по зарплате):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2023 год в сумме  548,5 млн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2024 год в сумме  595,0 млн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2025 год в сумме  643,7 млн рублей.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Реальные располагаемые денежные доходы (в % к предыдущему году):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2023 год    -      101,3 %;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2024 год    -      104,3 %;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2025 год    -      103,0 %.</w:t>
      </w:r>
    </w:p>
    <w:p w:rsidR="00410669" w:rsidRPr="00410669" w:rsidRDefault="00410669" w:rsidP="00410669">
      <w:pPr>
        <w:pStyle w:val="ab"/>
        <w:spacing w:before="0" w:beforeAutospacing="0" w:after="0" w:afterAutospacing="0"/>
        <w:rPr>
          <w:color w:val="000000"/>
        </w:rPr>
      </w:pPr>
      <w:r w:rsidRPr="00410669">
        <w:rPr>
          <w:color w:val="000000"/>
        </w:rPr>
        <w:t>Среднемесячная оплата труда работающих с выплатами социального характера: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lastRenderedPageBreak/>
        <w:t>на 2023 год в сумме  30013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2024 год в сумме  32594 рублей;</w:t>
      </w:r>
    </w:p>
    <w:p w:rsidR="00410669" w:rsidRPr="00410669" w:rsidRDefault="00410669" w:rsidP="00410669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>на 2025 год в сумме  35299 рублей.</w:t>
      </w:r>
    </w:p>
    <w:p w:rsidR="00D1436E" w:rsidRPr="00410669" w:rsidRDefault="00D1436E" w:rsidP="00D1436E">
      <w:pPr>
        <w:ind w:right="850"/>
        <w:jc w:val="both"/>
        <w:rPr>
          <w:bCs/>
        </w:rPr>
      </w:pPr>
    </w:p>
    <w:p w:rsidR="005E5C1C" w:rsidRPr="005E5C1C" w:rsidRDefault="005E5C1C" w:rsidP="005E5C1C">
      <w:pPr>
        <w:ind w:right="850"/>
        <w:jc w:val="both"/>
        <w:rPr>
          <w:b/>
          <w:bCs/>
          <w:color w:val="003741"/>
        </w:rPr>
      </w:pPr>
      <w:r w:rsidRPr="005E5C1C">
        <w:rPr>
          <w:b/>
          <w:bCs/>
          <w:color w:val="003741"/>
        </w:rPr>
        <w:t xml:space="preserve">4. </w:t>
      </w:r>
      <w:r w:rsidRPr="005E5C1C">
        <w:rPr>
          <w:b/>
          <w:color w:val="003741"/>
        </w:rPr>
        <w:t>Доходы и расходы бюджета Нехаевского сельского поселения</w:t>
      </w:r>
    </w:p>
    <w:p w:rsidR="00410669" w:rsidRDefault="00410669" w:rsidP="00410669">
      <w:pPr>
        <w:pStyle w:val="a8"/>
        <w:rPr>
          <w:b/>
          <w:bCs/>
          <w:color w:val="003741"/>
          <w:sz w:val="20"/>
          <w:szCs w:val="20"/>
        </w:rPr>
      </w:pPr>
      <w:r w:rsidRPr="00E4591B">
        <w:rPr>
          <w:b/>
          <w:bCs/>
          <w:color w:val="003741"/>
          <w:sz w:val="20"/>
          <w:szCs w:val="20"/>
        </w:rPr>
        <w:t xml:space="preserve">          </w:t>
      </w:r>
    </w:p>
    <w:p w:rsidR="00410669" w:rsidRPr="00410669" w:rsidRDefault="00410669" w:rsidP="00410669">
      <w:pPr>
        <w:pStyle w:val="a8"/>
      </w:pPr>
      <w:r w:rsidRPr="00410669">
        <w:rPr>
          <w:b/>
          <w:bCs/>
          <w:color w:val="003741"/>
        </w:rPr>
        <w:t xml:space="preserve">           </w:t>
      </w:r>
      <w:r w:rsidRPr="00410669">
        <w:rPr>
          <w:color w:val="000000"/>
        </w:rPr>
        <w:t xml:space="preserve">Исполнение бюджета 2021 года по доходам характеризовалось увеличением всех доходов на </w:t>
      </w:r>
      <w:r w:rsidRPr="00410669">
        <w:t xml:space="preserve">5556,1 </w:t>
      </w:r>
      <w:r w:rsidRPr="00410669">
        <w:rPr>
          <w:color w:val="000000"/>
        </w:rPr>
        <w:t>тыс. рублей и увеличением на 14632,4 миллиона рублей финансовой помощи в виде безвозмездных поступлений из бюджетов других уровней.</w:t>
      </w:r>
      <w:r w:rsidRPr="00410669">
        <w:t xml:space="preserve"> Собственные доходы за 2021 год (16083,1 тыс. рублей) по сравнению с 2020 годом (13849 тыс. рублей) увеличились  на 2234,1 тыс. рублей, или на 16,1 %. </w:t>
      </w:r>
    </w:p>
    <w:p w:rsidR="00410669" w:rsidRPr="00410669" w:rsidRDefault="00410669" w:rsidP="00410669">
      <w:pPr>
        <w:shd w:val="clear" w:color="auto" w:fill="FFFFFF"/>
        <w:jc w:val="both"/>
        <w:textAlignment w:val="baseline"/>
        <w:rPr>
          <w:color w:val="000000"/>
        </w:rPr>
      </w:pPr>
      <w:r w:rsidRPr="00410669">
        <w:rPr>
          <w:color w:val="000000"/>
        </w:rPr>
        <w:t xml:space="preserve">          Бюджет поселения по расходам за 2021 год исполнен в объеме </w:t>
      </w:r>
      <w:r w:rsidRPr="00410669">
        <w:t>44531,7</w:t>
      </w:r>
      <w:r w:rsidRPr="00410669">
        <w:rPr>
          <w:color w:val="000000"/>
        </w:rPr>
        <w:t xml:space="preserve"> тыс. рублей, что на 17480,5 тыс. рублей или на 64,6 процента больше, чем в 2020 году.</w:t>
      </w:r>
    </w:p>
    <w:p w:rsidR="00410669" w:rsidRPr="00410669" w:rsidRDefault="00410669" w:rsidP="00410669">
      <w:pPr>
        <w:shd w:val="clear" w:color="auto" w:fill="FFFFFF"/>
        <w:jc w:val="both"/>
        <w:textAlignment w:val="baseline"/>
        <w:rPr>
          <w:color w:val="000000"/>
        </w:rPr>
      </w:pPr>
      <w:r w:rsidRPr="00410669">
        <w:rPr>
          <w:color w:val="000000"/>
        </w:rPr>
        <w:t xml:space="preserve">           В 2022 году продолжается восстановление российской экономики. Улучшается ситуация на рынке труда, относительно неплохую динамику демонстрирует реальная заработная плата, которая превысила уровень прошлого года. </w:t>
      </w:r>
    </w:p>
    <w:p w:rsidR="00410669" w:rsidRPr="00410669" w:rsidRDefault="00410669" w:rsidP="00410669">
      <w:pPr>
        <w:shd w:val="clear" w:color="auto" w:fill="FFFFFF"/>
        <w:jc w:val="both"/>
        <w:textAlignment w:val="baseline"/>
        <w:rPr>
          <w:color w:val="000000"/>
        </w:rPr>
      </w:pPr>
      <w:r w:rsidRPr="00410669">
        <w:rPr>
          <w:color w:val="000000"/>
        </w:rPr>
        <w:t xml:space="preserve">           Исполнение бюджета 2022 года планируется по доходам - в сумме </w:t>
      </w:r>
      <w:r w:rsidRPr="00410669">
        <w:rPr>
          <w:bCs/>
        </w:rPr>
        <w:t>40398,9</w:t>
      </w:r>
      <w:r w:rsidRPr="00410669">
        <w:rPr>
          <w:color w:val="000000"/>
        </w:rPr>
        <w:t xml:space="preserve"> тыс. рублей, что составляет     90,0 % к предыдущему году (44867,6 тыс.руб.), расходам  –  41238,9  тыс. рублей, что составляет  91,6  % к предыдущему году (45004,4 тыс. руб.). </w:t>
      </w:r>
    </w:p>
    <w:p w:rsidR="00410669" w:rsidRPr="00410669" w:rsidRDefault="00410669" w:rsidP="00410669">
      <w:r w:rsidRPr="00410669">
        <w:rPr>
          <w:color w:val="003741"/>
        </w:rPr>
        <w:t xml:space="preserve">           Собственные доходы  </w:t>
      </w:r>
      <w:r w:rsidRPr="00410669">
        <w:t>за 2022 год (</w:t>
      </w:r>
      <w:r w:rsidRPr="00410669">
        <w:rPr>
          <w:bCs/>
        </w:rPr>
        <w:t xml:space="preserve">15972,6 </w:t>
      </w:r>
      <w:r w:rsidRPr="00410669">
        <w:t>тыс. рублей) по сравнению с 2021 годом (16083,1 тыс. рублей) предположительно уменьшатся  на 110,5 тыс. рублей.</w:t>
      </w:r>
    </w:p>
    <w:p w:rsidR="00410669" w:rsidRDefault="00410669" w:rsidP="00410669">
      <w:pPr>
        <w:ind w:right="775"/>
      </w:pPr>
      <w:r w:rsidRPr="00410669">
        <w:rPr>
          <w:color w:val="003741"/>
        </w:rPr>
        <w:t xml:space="preserve">                 </w:t>
      </w:r>
      <w:r w:rsidRPr="00410669">
        <w:t>Основные параметры бюджета Нехаевского сельского поселения на  2023 – 2025 годы прогнозируются в следующих суммах:</w:t>
      </w:r>
    </w:p>
    <w:p w:rsidR="00410669" w:rsidRPr="00410669" w:rsidRDefault="00410669" w:rsidP="00410669">
      <w:pPr>
        <w:ind w:right="77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189"/>
        <w:gridCol w:w="2126"/>
        <w:gridCol w:w="2126"/>
      </w:tblGrid>
      <w:tr w:rsidR="00410669" w:rsidRPr="00410669" w:rsidTr="001C3F87">
        <w:trPr>
          <w:cantSplit/>
        </w:trPr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69">
              <w:rPr>
                <w:rFonts w:ascii="Times New Roman" w:hAnsi="Times New Roman" w:cs="Times New Roman"/>
                <w:sz w:val="24"/>
                <w:szCs w:val="24"/>
              </w:rPr>
              <w:t>Бюджет на</w:t>
            </w:r>
          </w:p>
        </w:tc>
      </w:tr>
      <w:tr w:rsidR="00410669" w:rsidRPr="00410669" w:rsidTr="001C3F87">
        <w:trPr>
          <w:cantSplit/>
        </w:trPr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  <w:r w:rsidRPr="00410669">
              <w:t>2023г. (тыс.руб.)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  <w:r w:rsidRPr="00410669">
              <w:t>2024 г. (тыс.руб.)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  <w:r w:rsidRPr="00410669">
              <w:t>2025 г. (тыс.руб.)</w:t>
            </w:r>
          </w:p>
        </w:tc>
      </w:tr>
      <w:tr w:rsidR="00410669" w:rsidRPr="00410669" w:rsidTr="001C3F87"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  <w:rPr>
                <w:b/>
                <w:bCs/>
              </w:rPr>
            </w:pPr>
            <w:r w:rsidRPr="00410669">
              <w:rPr>
                <w:b/>
                <w:bCs/>
              </w:rPr>
              <w:t>1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  <w:rPr>
                <w:b/>
                <w:bCs/>
              </w:rPr>
            </w:pPr>
            <w:r w:rsidRPr="00410669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  <w:rPr>
                <w:b/>
                <w:bCs/>
              </w:rPr>
            </w:pPr>
            <w:r w:rsidRPr="00410669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  <w:rPr>
                <w:b/>
                <w:bCs/>
              </w:rPr>
            </w:pPr>
            <w:r w:rsidRPr="00410669">
              <w:rPr>
                <w:b/>
                <w:bCs/>
              </w:rPr>
              <w:t>4</w:t>
            </w:r>
          </w:p>
        </w:tc>
      </w:tr>
      <w:tr w:rsidR="00410669" w:rsidRPr="00410669" w:rsidTr="001C3F87"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  <w:r w:rsidRPr="00410669">
              <w:t>Доходы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</w:tr>
      <w:tr w:rsidR="00410669" w:rsidRPr="00410669" w:rsidTr="001C3F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9" w:rsidRPr="00410669" w:rsidRDefault="00410669" w:rsidP="001C3F87">
            <w:pPr>
              <w:spacing w:line="360" w:lineRule="auto"/>
              <w:jc w:val="both"/>
            </w:pPr>
            <w:r w:rsidRPr="00410669">
              <w:t>Расходы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9" w:rsidRPr="00410669" w:rsidRDefault="00410669" w:rsidP="001C3F87">
            <w:pPr>
              <w:jc w:val="center"/>
              <w:rPr>
                <w:b/>
                <w:bCs/>
              </w:rPr>
            </w:pPr>
          </w:p>
        </w:tc>
      </w:tr>
    </w:tbl>
    <w:p w:rsidR="00410669" w:rsidRPr="00410669" w:rsidRDefault="00410669" w:rsidP="00410669">
      <w:pPr>
        <w:jc w:val="both"/>
        <w:rPr>
          <w:b/>
          <w:bCs/>
        </w:rPr>
      </w:pPr>
    </w:p>
    <w:p w:rsidR="00410669" w:rsidRPr="00410669" w:rsidRDefault="00410669" w:rsidP="00410669">
      <w:pPr>
        <w:pStyle w:val="a8"/>
        <w:ind w:right="776"/>
      </w:pPr>
      <w:r w:rsidRPr="00410669">
        <w:tab/>
        <w:t>Формирование доходной базы сельского поселения на 2023 год и на плановый период 2024-2025 года осуществлялось на основе основных направлений налоговой и бюджетной политики на 2023 год и на плановый период 2024-2025 года, данных о базе налогообложения по отдельным источникам доходов и оценки поступлений доходов в 2021 году.</w:t>
      </w:r>
    </w:p>
    <w:p w:rsidR="00410669" w:rsidRPr="00410669" w:rsidRDefault="00410669" w:rsidP="00410669">
      <w:pPr>
        <w:ind w:right="776"/>
        <w:jc w:val="both"/>
      </w:pPr>
      <w:r w:rsidRPr="00410669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2023 года.</w:t>
      </w:r>
    </w:p>
    <w:p w:rsidR="00410669" w:rsidRPr="00410669" w:rsidRDefault="00410669" w:rsidP="00410669">
      <w:pPr>
        <w:jc w:val="both"/>
      </w:pPr>
      <w:r w:rsidRPr="00410669">
        <w:rPr>
          <w:bCs/>
        </w:rPr>
        <w:t xml:space="preserve">              Общий объем расходов бюджета на 2023 год определен в сумме  _____</w:t>
      </w:r>
      <w:r w:rsidRPr="00410669">
        <w:rPr>
          <w:b/>
          <w:bCs/>
        </w:rPr>
        <w:t xml:space="preserve"> </w:t>
      </w:r>
      <w:r w:rsidRPr="00410669">
        <w:rPr>
          <w:bCs/>
        </w:rPr>
        <w:t xml:space="preserve">тыс. рублей, </w:t>
      </w:r>
      <w:r w:rsidRPr="00410669">
        <w:t xml:space="preserve">Общий объем расходов бюджета сельского поселения на 2024 год в сумме </w:t>
      </w:r>
      <w:r w:rsidRPr="00410669">
        <w:rPr>
          <w:bCs/>
        </w:rPr>
        <w:t>____</w:t>
      </w:r>
      <w:r w:rsidRPr="00410669">
        <w:t xml:space="preserve"> тыс. рублей, в том числе условно утвержденные расходы в сумме ____ тыс. рублей, и на 2025 год  в сумме </w:t>
      </w:r>
      <w:r w:rsidRPr="00410669">
        <w:rPr>
          <w:bCs/>
        </w:rPr>
        <w:t>______ -</w:t>
      </w:r>
      <w:r w:rsidRPr="00410669">
        <w:t xml:space="preserve"> тыс. рублей, в том числе условно утвержденные расходы в сумме  ______  тыс. рублей.</w:t>
      </w:r>
    </w:p>
    <w:p w:rsidR="00410669" w:rsidRPr="00410669" w:rsidRDefault="00410669" w:rsidP="00410669">
      <w:pPr>
        <w:pStyle w:val="20"/>
        <w:spacing w:after="0" w:line="240" w:lineRule="auto"/>
        <w:ind w:right="776" w:firstLine="708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lastRenderedPageBreak/>
        <w:t xml:space="preserve"> В номинальном выражении темпы роста бюджетных расходов к предыдущему году составляют: в 2022 году – </w:t>
      </w:r>
      <w:r w:rsidRPr="00410669">
        <w:rPr>
          <w:rFonts w:ascii="Times New Roman" w:hAnsi="Times New Roman"/>
          <w:sz w:val="24"/>
          <w:szCs w:val="24"/>
        </w:rPr>
        <w:t xml:space="preserve">____ </w:t>
      </w:r>
      <w:r w:rsidRPr="00410669">
        <w:rPr>
          <w:rFonts w:ascii="Times New Roman" w:hAnsi="Times New Roman"/>
          <w:bCs/>
          <w:sz w:val="24"/>
          <w:szCs w:val="24"/>
        </w:rPr>
        <w:t>процента, в 2023 году –  ____  процента, в 2024 году – ____  процента.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ab/>
        <w:t>В расходной части бюджета  Нехаевского сельского поселения на 2023 – 2025 годы нашли отражение следующие характерные особенности, свидетельствующие о его социальной направленности: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ab/>
        <w:t>предусмотрены средства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 xml:space="preserve">          - на повышение заработной платы работникам бюджетной сферы;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 xml:space="preserve">          - на ремонт и содержание автомобильных дорог местного значения;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 xml:space="preserve">          - на газификацию, водоснабжение, водоотведение улиц Нехаевского сельского поселения;</w:t>
      </w:r>
    </w:p>
    <w:p w:rsidR="00410669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 xml:space="preserve">         - на расходы по уличному освещению, благоустройству, целевым программам муниципальных образований;</w:t>
      </w:r>
    </w:p>
    <w:p w:rsidR="00D1436E" w:rsidRPr="00410669" w:rsidRDefault="00410669" w:rsidP="00410669">
      <w:pPr>
        <w:pStyle w:val="20"/>
        <w:spacing w:after="0" w:line="240" w:lineRule="auto"/>
        <w:ind w:right="776"/>
        <w:jc w:val="both"/>
        <w:rPr>
          <w:rFonts w:ascii="Times New Roman" w:hAnsi="Times New Roman"/>
          <w:bCs/>
          <w:sz w:val="24"/>
          <w:szCs w:val="24"/>
        </w:rPr>
      </w:pPr>
      <w:r w:rsidRPr="00410669">
        <w:rPr>
          <w:rFonts w:ascii="Times New Roman" w:hAnsi="Times New Roman"/>
          <w:bCs/>
          <w:sz w:val="24"/>
          <w:szCs w:val="24"/>
        </w:rPr>
        <w:t xml:space="preserve">         - мероприятия по молодежной политике и спорту.</w:t>
      </w:r>
    </w:p>
    <w:p w:rsidR="00D1436E" w:rsidRPr="00410669" w:rsidRDefault="00D1436E" w:rsidP="00D1436E">
      <w:pPr>
        <w:ind w:right="850"/>
        <w:jc w:val="both"/>
        <w:rPr>
          <w:b/>
          <w:bCs/>
          <w:color w:val="003741"/>
        </w:rPr>
      </w:pPr>
    </w:p>
    <w:p w:rsidR="00D1436E" w:rsidRPr="005E5C1C" w:rsidRDefault="005E5C1C" w:rsidP="00D1436E">
      <w:pPr>
        <w:ind w:right="850"/>
        <w:jc w:val="both"/>
        <w:rPr>
          <w:color w:val="003741"/>
        </w:rPr>
      </w:pPr>
      <w:r w:rsidRPr="005E5C1C">
        <w:rPr>
          <w:b/>
          <w:bCs/>
          <w:color w:val="003741"/>
        </w:rPr>
        <w:t xml:space="preserve">5. </w:t>
      </w:r>
      <w:r w:rsidR="00D1436E" w:rsidRPr="005E5C1C">
        <w:rPr>
          <w:b/>
          <w:bCs/>
          <w:color w:val="003741"/>
        </w:rPr>
        <w:t>Социально – экономическое развитие поселения</w:t>
      </w:r>
    </w:p>
    <w:p w:rsidR="009F1F6B" w:rsidRDefault="009F1F6B" w:rsidP="009F1F6B">
      <w:pPr>
        <w:autoSpaceDE w:val="0"/>
        <w:autoSpaceDN w:val="0"/>
        <w:adjustRightInd w:val="0"/>
        <w:ind w:right="634" w:firstLine="540"/>
        <w:jc w:val="both"/>
        <w:rPr>
          <w:sz w:val="20"/>
          <w:szCs w:val="20"/>
        </w:rPr>
      </w:pPr>
    </w:p>
    <w:p w:rsidR="009F1F6B" w:rsidRPr="009F1F6B" w:rsidRDefault="009F1F6B" w:rsidP="009F1F6B">
      <w:pPr>
        <w:autoSpaceDE w:val="0"/>
        <w:autoSpaceDN w:val="0"/>
        <w:adjustRightInd w:val="0"/>
        <w:ind w:right="634" w:firstLine="540"/>
        <w:jc w:val="both"/>
      </w:pPr>
      <w:r w:rsidRPr="009F1F6B">
        <w:t>Для определения приоритетных по социальной значимости стратегических линий устойчивого развития Нехаевского сельского поселения - доступных для потенциала территории, адекватных географическому, демографическому, экономическому, социокультурному потенциалу, перспективных и актуальных для социума поселения разработана Программа социально-экономического развития Нехаевского сельского поселения, направленная на устойчивое развитие осуществления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9F1F6B" w:rsidRPr="009F1F6B" w:rsidRDefault="009F1F6B" w:rsidP="009F1F6B">
      <w:pPr>
        <w:jc w:val="both"/>
      </w:pPr>
      <w:r w:rsidRPr="009F1F6B">
        <w:t xml:space="preserve">             В экономическом отношении поселение имеет сельскохозяйственное направление. На его территории находится 3 сельхозпредприятия и 6 крестьянско-фермерских хозяйства. </w:t>
      </w:r>
    </w:p>
    <w:p w:rsidR="009F1F6B" w:rsidRPr="009F1F6B" w:rsidRDefault="009F1F6B" w:rsidP="009F1F6B">
      <w:pPr>
        <w:jc w:val="both"/>
      </w:pPr>
      <w:r w:rsidRPr="009F1F6B">
        <w:tab/>
        <w:t>Основные отрасли сельского хозяйства: растениеводство (выращивание зерна), имеется частное животноводство. Земли сельхозназначения составляют 91%.</w:t>
      </w:r>
    </w:p>
    <w:p w:rsidR="009F1F6B" w:rsidRPr="009F1F6B" w:rsidRDefault="009F1F6B" w:rsidP="009F1F6B">
      <w:pPr>
        <w:jc w:val="both"/>
      </w:pPr>
      <w:r w:rsidRPr="009F1F6B">
        <w:t>На территории сельского поселения содержится: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крупного рогатого скота - 74 головы;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мелкого рогатого скота - 350 голов;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свиней – 35 голов;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пчелосемей – 1400;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птицы  - 1300 шт.;</w:t>
      </w:r>
    </w:p>
    <w:p w:rsidR="009F1F6B" w:rsidRPr="009F1F6B" w:rsidRDefault="009F1F6B" w:rsidP="009F1F6B">
      <w:pPr>
        <w:widowControl w:val="0"/>
        <w:numPr>
          <w:ilvl w:val="1"/>
          <w:numId w:val="5"/>
        </w:numPr>
        <w:suppressAutoHyphens/>
        <w:jc w:val="both"/>
      </w:pPr>
      <w:r w:rsidRPr="009F1F6B">
        <w:t>кроликов – 150 шт.</w:t>
      </w:r>
    </w:p>
    <w:p w:rsidR="009F1F6B" w:rsidRPr="009F1F6B" w:rsidRDefault="009F1F6B" w:rsidP="009F1F6B">
      <w:pPr>
        <w:widowControl w:val="0"/>
        <w:suppressAutoHyphens/>
        <w:ind w:left="1080"/>
        <w:jc w:val="both"/>
      </w:pPr>
    </w:p>
    <w:p w:rsidR="009F1F6B" w:rsidRPr="009F1F6B" w:rsidRDefault="009F1F6B" w:rsidP="009F1F6B">
      <w:pPr>
        <w:jc w:val="both"/>
      </w:pPr>
      <w:r w:rsidRPr="009F1F6B">
        <w:tab/>
        <w:t>Имеются предприятия:</w:t>
      </w:r>
    </w:p>
    <w:p w:rsidR="009F1F6B" w:rsidRPr="009F1F6B" w:rsidRDefault="009F1F6B" w:rsidP="009F1F6B">
      <w:r w:rsidRPr="009F1F6B">
        <w:t xml:space="preserve">              -     ООО «Контур»</w:t>
      </w:r>
    </w:p>
    <w:p w:rsidR="009F1F6B" w:rsidRPr="009F1F6B" w:rsidRDefault="009F1F6B" w:rsidP="009F1F6B">
      <w:pPr>
        <w:widowControl w:val="0"/>
        <w:numPr>
          <w:ilvl w:val="1"/>
          <w:numId w:val="6"/>
        </w:numPr>
        <w:suppressAutoHyphens/>
      </w:pPr>
      <w:r w:rsidRPr="009F1F6B">
        <w:t>ЗАО «Нехаевскагропромхимия»;</w:t>
      </w:r>
    </w:p>
    <w:p w:rsidR="009F1F6B" w:rsidRPr="009F1F6B" w:rsidRDefault="009F1F6B" w:rsidP="009F1F6B">
      <w:pPr>
        <w:widowControl w:val="0"/>
        <w:numPr>
          <w:ilvl w:val="1"/>
          <w:numId w:val="6"/>
        </w:numPr>
        <w:suppressAutoHyphens/>
      </w:pPr>
      <w:r w:rsidRPr="009F1F6B">
        <w:t>СПК «Русин»;</w:t>
      </w:r>
    </w:p>
    <w:p w:rsidR="009F1F6B" w:rsidRPr="009F1F6B" w:rsidRDefault="009F1F6B" w:rsidP="009F1F6B">
      <w:pPr>
        <w:widowControl w:val="0"/>
        <w:numPr>
          <w:ilvl w:val="1"/>
          <w:numId w:val="6"/>
        </w:numPr>
        <w:suppressAutoHyphens/>
      </w:pPr>
      <w:r w:rsidRPr="009F1F6B">
        <w:t xml:space="preserve">ООО «Рассвет» 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color w:val="003741"/>
        </w:rPr>
        <w:t>Продукция сельского хозяйства во всех категориях хозяйств: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2022 год в сумме  74,1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2023 год в сумме  75,9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2024 год в сумме  77,2 млн рублей.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b/>
          <w:bCs/>
          <w:color w:val="003741"/>
        </w:rPr>
        <w:t>Потребительский рынок: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color w:val="003741"/>
        </w:rPr>
        <w:lastRenderedPageBreak/>
        <w:t>Население поселения обеспечено всеми видами товаров. Из крупных торговых предприятий на территории поселения – магазины «Магнит», «Пятерочка» и «Покупочка». Всего 50 магазинов.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color w:val="003741"/>
        </w:rPr>
        <w:t>Розничный товарооборот по данным предпринимательства не определен и прогнозированию не подлежит но, деятельность предприятий малого бизнеса является резервом поступления налоговых платежей в бюджет поселения.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color w:val="003741"/>
        </w:rPr>
        <w:t>Развитие малого предпринимательства  в основном  направлено  на  улучшение  бытового  обслуживания населения,  для создания  дополнительных  рабочих  мест. В поселении  оказываться  услуги  парикмахерской,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color w:val="003741"/>
        </w:rPr>
        <w:t>кафе, авторемонтные работы  на дому, ритуальные услуги.</w:t>
      </w:r>
    </w:p>
    <w:p w:rsidR="009F1F6B" w:rsidRPr="009F1F6B" w:rsidRDefault="009F1F6B" w:rsidP="009F1F6B">
      <w:pPr>
        <w:ind w:right="850"/>
        <w:jc w:val="both"/>
        <w:rPr>
          <w:color w:val="003741"/>
        </w:rPr>
      </w:pPr>
      <w:r w:rsidRPr="009F1F6B">
        <w:rPr>
          <w:b/>
          <w:color w:val="003741"/>
        </w:rPr>
        <w:t>Оборот розничной торговли</w:t>
      </w:r>
      <w:r w:rsidRPr="009F1F6B">
        <w:rPr>
          <w:color w:val="003741"/>
        </w:rPr>
        <w:t xml:space="preserve"> прогнозируется :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2023 год в сумме  1308,9 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2024 год в сумме  1441,7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2025 год в сумме  1559,3  млн рублей.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/>
          <w:bCs/>
          <w:sz w:val="24"/>
          <w:szCs w:val="24"/>
        </w:rPr>
        <w:t>Оборот общественного питания</w:t>
      </w:r>
      <w:r w:rsidRPr="009F1F6B">
        <w:rPr>
          <w:rFonts w:ascii="Times New Roman" w:hAnsi="Times New Roman"/>
          <w:bCs/>
          <w:sz w:val="24"/>
          <w:szCs w:val="24"/>
        </w:rPr>
        <w:t>: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2023 год в сумме  6,0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2024 год в сумме  6,6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2025 год в сумме  7,2  млн рублей.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/>
          <w:bCs/>
          <w:sz w:val="24"/>
          <w:szCs w:val="24"/>
        </w:rPr>
        <w:t>Объем платных услуг населения</w:t>
      </w:r>
      <w:r w:rsidRPr="009F1F6B">
        <w:rPr>
          <w:rFonts w:ascii="Times New Roman" w:hAnsi="Times New Roman"/>
          <w:bCs/>
          <w:sz w:val="24"/>
          <w:szCs w:val="24"/>
        </w:rPr>
        <w:t>: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2023 год в сумме  29,7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2024 год в сумме  32,4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2025 год в сумме  34,8  млн рублей.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/>
          <w:bCs/>
          <w:sz w:val="24"/>
          <w:szCs w:val="24"/>
        </w:rPr>
        <w:t>Объем инвестиций</w:t>
      </w:r>
      <w:r w:rsidRPr="009F1F6B">
        <w:rPr>
          <w:rFonts w:ascii="Times New Roman" w:hAnsi="Times New Roman"/>
          <w:bCs/>
          <w:sz w:val="24"/>
          <w:szCs w:val="24"/>
        </w:rPr>
        <w:t xml:space="preserve">  планируется: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2023 год в сумме  30,1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2024 год в сумме  30,9  млн рублей;</w:t>
      </w:r>
    </w:p>
    <w:p w:rsidR="009F1F6B" w:rsidRPr="009F1F6B" w:rsidRDefault="009F1F6B" w:rsidP="009F1F6B">
      <w:pPr>
        <w:pStyle w:val="2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1F6B">
        <w:rPr>
          <w:rFonts w:ascii="Times New Roman" w:hAnsi="Times New Roman"/>
          <w:bCs/>
          <w:sz w:val="24"/>
          <w:szCs w:val="24"/>
        </w:rPr>
        <w:t>на 2025 год в сумме  32,5  млн рублей.</w:t>
      </w:r>
    </w:p>
    <w:p w:rsidR="00D1436E" w:rsidRPr="009F1F6B" w:rsidRDefault="00D1436E" w:rsidP="00D1436E">
      <w:pPr>
        <w:ind w:right="850"/>
        <w:jc w:val="both"/>
        <w:rPr>
          <w:color w:val="003741"/>
        </w:rPr>
      </w:pPr>
    </w:p>
    <w:p w:rsidR="00D1436E" w:rsidRDefault="00D1436E" w:rsidP="00D1436E">
      <w:pPr>
        <w:ind w:right="850"/>
        <w:jc w:val="both"/>
        <w:rPr>
          <w:b/>
          <w:bCs/>
          <w:color w:val="003741"/>
        </w:rPr>
      </w:pPr>
      <w:r w:rsidRPr="005E5C1C">
        <w:rPr>
          <w:b/>
          <w:bCs/>
          <w:color w:val="003741"/>
        </w:rPr>
        <w:t>Социальная сфера:</w:t>
      </w:r>
    </w:p>
    <w:p w:rsidR="00D237B3" w:rsidRDefault="00D237B3" w:rsidP="009F1F6B">
      <w:pPr>
        <w:ind w:right="850"/>
        <w:jc w:val="both"/>
        <w:rPr>
          <w:color w:val="003741"/>
          <w:sz w:val="20"/>
          <w:szCs w:val="20"/>
        </w:rPr>
      </w:pP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Из объектов социальной сферы на территории поселения расположены: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-  Средняя общеобразовательная школа на 784 мест с количеством учащихся 464 человек, число преподавателей - 41;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-  Детский сад на 124 места, количество воспитателей 13 человек;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-  ЦКД в ст. Нехаевская ;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- 2 библиотеки ;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- Краеведческий музей.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 xml:space="preserve"> В  рамках «Программы  социально-экономического  развития» Нехаевского сельского поселения   на период  2023 - 2025 гг.» разработан  ряд  мероприятий   направленных  на социальное  развитие  поселения. Программа    предусматривает  открытие дополнительных рабочих мест,  </w:t>
      </w:r>
      <w:r w:rsidRPr="00D237B3">
        <w:t>максимальное поддержание уровня жизни населения и усиление мер по социальной защите граждан, остающихся без работы</w:t>
      </w:r>
      <w:r w:rsidRPr="00D237B3">
        <w:rPr>
          <w:color w:val="003741"/>
        </w:rPr>
        <w:t>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</w:p>
    <w:p w:rsidR="009F1F6B" w:rsidRPr="00D237B3" w:rsidRDefault="009F1F6B" w:rsidP="009F1F6B">
      <w:pPr>
        <w:ind w:right="850"/>
        <w:jc w:val="both"/>
        <w:rPr>
          <w:b/>
          <w:bCs/>
          <w:color w:val="003741"/>
        </w:rPr>
      </w:pPr>
      <w:r w:rsidRPr="00D237B3">
        <w:rPr>
          <w:b/>
          <w:bCs/>
          <w:color w:val="003741"/>
        </w:rPr>
        <w:t>Жилищно-коммунальное хозяйство: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Передано в пользование  134,9 кв.м. жилого фонда.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МУП «Нехаевское МПОКХ» обеспечивает жителей поселения в полной мере услугами водоснабжения.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В рамках благоустройства  территории  производится  ремонт  покрытий, озеленение, строительство  малых  форм  и создание  зон  отдыха.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</w:p>
    <w:p w:rsidR="009F1F6B" w:rsidRPr="00D237B3" w:rsidRDefault="009F1F6B" w:rsidP="009F1F6B">
      <w:pPr>
        <w:ind w:right="850"/>
        <w:jc w:val="both"/>
        <w:rPr>
          <w:b/>
          <w:bCs/>
          <w:color w:val="003741"/>
        </w:rPr>
      </w:pPr>
      <w:r w:rsidRPr="00D237B3">
        <w:rPr>
          <w:b/>
          <w:bCs/>
          <w:color w:val="003741"/>
        </w:rPr>
        <w:t>Транспорт: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lastRenderedPageBreak/>
        <w:t>Межмуниципальное транспортное сообщение обеспечивает: маршрутная сеть в количестве 3 единиц.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</w:p>
    <w:p w:rsidR="009F1F6B" w:rsidRPr="00D237B3" w:rsidRDefault="009F1F6B" w:rsidP="009F1F6B">
      <w:pPr>
        <w:ind w:right="850"/>
        <w:jc w:val="both"/>
        <w:rPr>
          <w:b/>
          <w:bCs/>
          <w:color w:val="003741"/>
        </w:rPr>
      </w:pPr>
      <w:r w:rsidRPr="00D237B3">
        <w:rPr>
          <w:b/>
          <w:bCs/>
          <w:color w:val="003741"/>
        </w:rPr>
        <w:t>Дороги:</w:t>
      </w:r>
    </w:p>
    <w:p w:rsidR="00D1436E" w:rsidRPr="00D237B3" w:rsidRDefault="009F1F6B" w:rsidP="00D1436E">
      <w:pPr>
        <w:ind w:right="850"/>
        <w:jc w:val="both"/>
        <w:rPr>
          <w:color w:val="003741"/>
        </w:rPr>
      </w:pPr>
      <w:r w:rsidRPr="00D237B3">
        <w:rPr>
          <w:color w:val="003741"/>
        </w:rPr>
        <w:t>Передано в пользование  муниципального образования 78,9 км дорог различных покрытий. Состояние дорожного покрытия  оставляет желать лучшего, требуется ремонт.</w:t>
      </w:r>
    </w:p>
    <w:p w:rsidR="00D1436E" w:rsidRPr="00D237B3" w:rsidRDefault="00D1436E" w:rsidP="00D1436E">
      <w:pPr>
        <w:ind w:right="850"/>
        <w:jc w:val="both"/>
        <w:rPr>
          <w:color w:val="003741"/>
        </w:rPr>
      </w:pPr>
    </w:p>
    <w:p w:rsidR="00D1436E" w:rsidRPr="00D237B3" w:rsidRDefault="005E5C1C" w:rsidP="00D1436E">
      <w:pPr>
        <w:ind w:right="850"/>
        <w:jc w:val="both"/>
        <w:rPr>
          <w:b/>
          <w:bCs/>
          <w:color w:val="003741"/>
        </w:rPr>
      </w:pPr>
      <w:r w:rsidRPr="00D237B3">
        <w:rPr>
          <w:b/>
          <w:bCs/>
          <w:color w:val="003741"/>
        </w:rPr>
        <w:t>6. Труд и занятость.</w:t>
      </w:r>
    </w:p>
    <w:p w:rsidR="00D237B3" w:rsidRDefault="00D237B3" w:rsidP="009F1F6B">
      <w:pPr>
        <w:ind w:right="850"/>
        <w:jc w:val="both"/>
        <w:rPr>
          <w:color w:val="003741"/>
        </w:rPr>
      </w:pP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Численность населения на последнюю дату - 4088 человек.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Экономически активное население  - 1460 человек.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В том числе: работающее население  -  1365  чел. безработное - 115  чел.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Основным источником доходов населения данного поселения является заработная плата. Средний уровень заработной платы, по официально учтенным предприятиям, 24899 рублей.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На 2022 год прогноз по выплате заработной платы положительный  - в размере 27015 рублей.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9F1F6B" w:rsidRPr="00D237B3" w:rsidRDefault="009F1F6B" w:rsidP="009F1F6B">
      <w:pPr>
        <w:ind w:right="850"/>
        <w:jc w:val="both"/>
        <w:rPr>
          <w:color w:val="003741"/>
        </w:rPr>
      </w:pPr>
      <w:r w:rsidRPr="00D237B3">
        <w:rPr>
          <w:color w:val="003741"/>
        </w:rPr>
        <w:t>Уровень безработицы на территории поселения  - 4,5 % от экономически активного населения. На учете в ЦЗН за 2022 год - 65 человек.</w:t>
      </w:r>
    </w:p>
    <w:p w:rsidR="00757D3D" w:rsidRPr="00D237B3" w:rsidRDefault="00757D3D" w:rsidP="00D1436E">
      <w:pPr>
        <w:ind w:right="850"/>
        <w:jc w:val="both"/>
        <w:rPr>
          <w:color w:val="003741"/>
        </w:rPr>
      </w:pPr>
    </w:p>
    <w:p w:rsidR="00D1436E" w:rsidRPr="00D237B3" w:rsidRDefault="00D1436E" w:rsidP="00D1436E">
      <w:pPr>
        <w:ind w:right="850"/>
        <w:jc w:val="both"/>
        <w:rPr>
          <w:color w:val="003741"/>
        </w:rPr>
      </w:pPr>
    </w:p>
    <w:p w:rsidR="005E5C1C" w:rsidRPr="005E5C1C" w:rsidRDefault="005E5C1C" w:rsidP="005E5C1C">
      <w:pPr>
        <w:ind w:right="850"/>
        <w:jc w:val="both"/>
        <w:rPr>
          <w:b/>
          <w:color w:val="003741"/>
        </w:rPr>
      </w:pPr>
      <w:r w:rsidRPr="005E5C1C">
        <w:rPr>
          <w:b/>
          <w:color w:val="003741"/>
        </w:rPr>
        <w:t xml:space="preserve">7. Перечень основных проблемных вопросов развития Нехаевского сельского поселения  Нехаевского муниципального района, сдерживающих его социально-экономическое развитие </w:t>
      </w:r>
    </w:p>
    <w:p w:rsidR="005E5C1C" w:rsidRPr="005E5C1C" w:rsidRDefault="005E5C1C" w:rsidP="005E5C1C">
      <w:pPr>
        <w:ind w:right="850"/>
        <w:jc w:val="both"/>
        <w:rPr>
          <w:b/>
          <w:color w:val="003741"/>
        </w:rPr>
      </w:pPr>
    </w:p>
    <w:p w:rsidR="005E5C1C" w:rsidRPr="005E5C1C" w:rsidRDefault="005E5C1C" w:rsidP="005E5C1C">
      <w:pPr>
        <w:ind w:right="850"/>
        <w:jc w:val="both"/>
        <w:rPr>
          <w:color w:val="003741"/>
        </w:rPr>
      </w:pPr>
      <w:r w:rsidRPr="005E5C1C">
        <w:rPr>
          <w:color w:val="003741"/>
        </w:rPr>
        <w:t xml:space="preserve">            К числу основных проблем Нехаевского сельского поселения относятся:</w:t>
      </w:r>
    </w:p>
    <w:p w:rsidR="005E5C1C" w:rsidRPr="005E5C1C" w:rsidRDefault="005E5C1C" w:rsidP="005E5C1C">
      <w:pPr>
        <w:ind w:right="850"/>
        <w:jc w:val="both"/>
        <w:rPr>
          <w:color w:val="003741"/>
        </w:rPr>
      </w:pPr>
    </w:p>
    <w:p w:rsidR="005E5C1C" w:rsidRPr="005E5C1C" w:rsidRDefault="005E5C1C" w:rsidP="005E5C1C">
      <w:pPr>
        <w:ind w:right="850"/>
        <w:jc w:val="both"/>
        <w:rPr>
          <w:color w:val="003741"/>
        </w:rPr>
      </w:pPr>
      <w:r w:rsidRPr="005E5C1C">
        <w:rPr>
          <w:color w:val="003741"/>
        </w:rPr>
        <w:t xml:space="preserve">             социальные – относительно низкий уровень жизни населения: уровень доходов населения отстает от среднеобластных показателей, низкая обеспеченность и качество базовой инфраструктуры; рост безработицы, ведущий в свою очередь к оттоку из поселения квалифицированных кадров, снижение социальной защищенности населения, ухудшение демографической ситуации;</w:t>
      </w:r>
    </w:p>
    <w:p w:rsidR="005E5C1C" w:rsidRPr="005E5C1C" w:rsidRDefault="005E5C1C" w:rsidP="005E5C1C">
      <w:pPr>
        <w:ind w:right="850"/>
        <w:jc w:val="both"/>
        <w:rPr>
          <w:color w:val="003741"/>
        </w:rPr>
      </w:pPr>
    </w:p>
    <w:p w:rsidR="005E5C1C" w:rsidRPr="005E5C1C" w:rsidRDefault="005E5C1C" w:rsidP="005E5C1C">
      <w:pPr>
        <w:ind w:right="850"/>
        <w:jc w:val="both"/>
        <w:rPr>
          <w:color w:val="003741"/>
        </w:rPr>
      </w:pPr>
      <w:r w:rsidRPr="005E5C1C">
        <w:rPr>
          <w:color w:val="003741"/>
        </w:rPr>
        <w:t xml:space="preserve">            бюджетные – недостаточная бюджетная обеспеченность – показатели бюджетной обеспеченности района имеют значения ниже среднеобластных, бюджет является высокодотационным;</w:t>
      </w:r>
    </w:p>
    <w:p w:rsidR="005E5C1C" w:rsidRPr="005E5C1C" w:rsidRDefault="005E5C1C" w:rsidP="005E5C1C">
      <w:pPr>
        <w:ind w:right="850"/>
        <w:jc w:val="both"/>
        <w:rPr>
          <w:color w:val="003741"/>
        </w:rPr>
      </w:pPr>
    </w:p>
    <w:p w:rsidR="005E5C1C" w:rsidRPr="005E5C1C" w:rsidRDefault="005E5C1C" w:rsidP="005E5C1C">
      <w:pPr>
        <w:ind w:right="850"/>
        <w:jc w:val="both"/>
        <w:rPr>
          <w:color w:val="003741"/>
        </w:rPr>
      </w:pPr>
      <w:r w:rsidRPr="005E5C1C">
        <w:rPr>
          <w:color w:val="003741"/>
        </w:rPr>
        <w:t xml:space="preserve">            жилищно-коммунального и дорожного хозяйства – высокий износ основных фондов, низкий уровень развития транспортной инфраструктуры.</w:t>
      </w:r>
    </w:p>
    <w:p w:rsidR="00D237B3" w:rsidRDefault="005E5C1C" w:rsidP="00D237B3">
      <w:pPr>
        <w:pStyle w:val="a3"/>
        <w:spacing w:line="214" w:lineRule="auto"/>
        <w:ind w:firstLine="0"/>
        <w:jc w:val="center"/>
        <w:rPr>
          <w:color w:val="003741"/>
        </w:rPr>
      </w:pPr>
      <w:r w:rsidRPr="005E5C1C">
        <w:rPr>
          <w:color w:val="003741"/>
        </w:rPr>
        <w:t xml:space="preserve">        </w:t>
      </w: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color w:val="003741"/>
        </w:rPr>
      </w:pPr>
    </w:p>
    <w:p w:rsidR="00D237B3" w:rsidRDefault="005E5C1C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  <w:r w:rsidRPr="005E5C1C">
        <w:rPr>
          <w:color w:val="003741"/>
        </w:rPr>
        <w:lastRenderedPageBreak/>
        <w:t xml:space="preserve">   </w:t>
      </w:r>
      <w:r w:rsidR="00D237B3">
        <w:rPr>
          <w:b/>
          <w:sz w:val="24"/>
        </w:rPr>
        <w:t>Основные показатели</w:t>
      </w:r>
    </w:p>
    <w:p w:rsidR="00D237B3" w:rsidRDefault="00D237B3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прогноза </w:t>
      </w:r>
      <w:r w:rsidRPr="009B460D">
        <w:rPr>
          <w:b/>
          <w:sz w:val="24"/>
        </w:rPr>
        <w:t>социально-экономического</w:t>
      </w:r>
      <w:r>
        <w:rPr>
          <w:b/>
          <w:sz w:val="24"/>
        </w:rPr>
        <w:t xml:space="preserve"> </w:t>
      </w:r>
      <w:r w:rsidRPr="009B460D">
        <w:rPr>
          <w:b/>
          <w:sz w:val="24"/>
        </w:rPr>
        <w:t xml:space="preserve">развития </w:t>
      </w:r>
      <w:r>
        <w:rPr>
          <w:b/>
          <w:sz w:val="24"/>
        </w:rPr>
        <w:t>Нехаевского сельского поселения</w:t>
      </w:r>
    </w:p>
    <w:p w:rsidR="00D237B3" w:rsidRPr="00E120DA" w:rsidRDefault="00D237B3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Нехаевского муниципального района</w:t>
      </w:r>
    </w:p>
    <w:p w:rsidR="00D237B3" w:rsidRDefault="00D237B3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на 2023 год и плановый период 2024 и 2025 годов</w:t>
      </w:r>
    </w:p>
    <w:p w:rsidR="00D237B3" w:rsidRPr="005E4867" w:rsidRDefault="00D237B3" w:rsidP="00D237B3">
      <w:pPr>
        <w:pStyle w:val="a3"/>
        <w:spacing w:line="216" w:lineRule="auto"/>
        <w:ind w:firstLine="0"/>
        <w:jc w:val="center"/>
        <w:rPr>
          <w:i/>
          <w:sz w:val="24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3544"/>
        <w:gridCol w:w="1276"/>
        <w:gridCol w:w="1134"/>
        <w:gridCol w:w="1134"/>
        <w:gridCol w:w="1134"/>
        <w:gridCol w:w="1134"/>
        <w:gridCol w:w="1134"/>
      </w:tblGrid>
      <w:tr w:rsidR="00D237B3" w:rsidRPr="00482EA4" w:rsidTr="001C3F87">
        <w:trPr>
          <w:trHeight w:val="95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2021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год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факт </w:t>
            </w:r>
            <w:r w:rsidRPr="00C84630">
              <w:rPr>
                <w:rFonts w:ascii="Times New Roman CYR" w:hAnsi="Times New Roman CYR"/>
              </w:rPr>
              <w:t>(по данным  статист</w:t>
            </w:r>
            <w:r>
              <w:rPr>
                <w:rFonts w:ascii="Times New Roman CYR" w:hAnsi="Times New Roman CYR"/>
              </w:rPr>
              <w:t>и</w:t>
            </w:r>
            <w:r w:rsidRPr="00C84630">
              <w:rPr>
                <w:rFonts w:ascii="Times New Roman CYR" w:hAnsi="Times New Roman CYR"/>
              </w:rPr>
              <w:t>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2022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год</w:t>
            </w:r>
          </w:p>
          <w:p w:rsidR="00D237B3" w:rsidRPr="00EC47DB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2023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год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2024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год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2025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год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прогноз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</w:p>
        </w:tc>
      </w:tr>
      <w:tr w:rsidR="00D237B3" w:rsidRPr="00482EA4" w:rsidTr="001C3F87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10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C15218" w:rsidRDefault="00D237B3" w:rsidP="00D237B3">
            <w:pPr>
              <w:ind w:firstLineChars="17" w:firstLine="41"/>
              <w:rPr>
                <w:b/>
              </w:rPr>
            </w:pPr>
            <w:r>
              <w:rPr>
                <w:b/>
              </w:rPr>
              <w:t>1. Демография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C15218" w:rsidRDefault="00D237B3" w:rsidP="001C3F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CC7769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CC7769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CC7769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CC7769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CC7769" w:rsidRDefault="00D237B3" w:rsidP="001C3F87">
            <w:pPr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C15218" w:rsidRDefault="00D237B3" w:rsidP="00D237B3">
            <w:pPr>
              <w:ind w:firstLineChars="17" w:firstLine="41"/>
              <w:rPr>
                <w:b/>
              </w:rPr>
            </w:pPr>
            <w:r w:rsidRPr="00C15218">
              <w:rPr>
                <w:b/>
              </w:rPr>
              <w:t xml:space="preserve">Численность постоянного населения (среднегодовая) </w:t>
            </w:r>
          </w:p>
          <w:p w:rsidR="00D237B3" w:rsidRPr="00C15218" w:rsidRDefault="00D237B3" w:rsidP="001C3F87">
            <w:pPr>
              <w:spacing w:line="192" w:lineRule="auto"/>
              <w:rPr>
                <w:rFonts w:ascii="Times New Roman CYR" w:hAnsi="Times New Roman CYR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Default="00D237B3" w:rsidP="001C3F87">
            <w:pPr>
              <w:jc w:val="center"/>
            </w:pPr>
            <w:r w:rsidRPr="00C15218"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C4198" w:rsidRDefault="00D237B3" w:rsidP="001C3F87">
            <w:pPr>
              <w:jc w:val="center"/>
              <w:rPr>
                <w:b/>
                <w:sz w:val="22"/>
                <w:szCs w:val="22"/>
              </w:rPr>
            </w:pPr>
            <w:r w:rsidRPr="00AC4198">
              <w:rPr>
                <w:b/>
                <w:sz w:val="22"/>
                <w:szCs w:val="22"/>
              </w:rPr>
              <w:t>4,088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C4198" w:rsidRDefault="00D237B3" w:rsidP="001C3F87">
            <w:pPr>
              <w:jc w:val="center"/>
              <w:rPr>
                <w:b/>
                <w:sz w:val="22"/>
                <w:szCs w:val="22"/>
              </w:rPr>
            </w:pPr>
            <w:r w:rsidRPr="00AC4198">
              <w:rPr>
                <w:b/>
                <w:sz w:val="22"/>
                <w:szCs w:val="22"/>
              </w:rPr>
              <w:t>4,027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C4198" w:rsidRDefault="00D237B3" w:rsidP="001C3F87">
            <w:pPr>
              <w:jc w:val="center"/>
              <w:rPr>
                <w:b/>
                <w:sz w:val="22"/>
                <w:szCs w:val="22"/>
              </w:rPr>
            </w:pPr>
            <w:r w:rsidRPr="00AC4198">
              <w:rPr>
                <w:b/>
                <w:sz w:val="22"/>
                <w:szCs w:val="22"/>
              </w:rPr>
              <w:t>3,966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C4198" w:rsidRDefault="00D237B3" w:rsidP="001C3F87">
            <w:pPr>
              <w:jc w:val="center"/>
              <w:rPr>
                <w:b/>
                <w:sz w:val="22"/>
                <w:szCs w:val="22"/>
              </w:rPr>
            </w:pPr>
            <w:r w:rsidRPr="00AC4198">
              <w:rPr>
                <w:b/>
                <w:sz w:val="22"/>
                <w:szCs w:val="22"/>
              </w:rPr>
              <w:t>3,907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C4198" w:rsidRDefault="00D237B3" w:rsidP="001C3F87">
            <w:pPr>
              <w:jc w:val="center"/>
              <w:rPr>
                <w:b/>
                <w:sz w:val="22"/>
                <w:szCs w:val="22"/>
              </w:rPr>
            </w:pPr>
            <w:r w:rsidRPr="00AC4198">
              <w:rPr>
                <w:b/>
                <w:sz w:val="22"/>
                <w:szCs w:val="22"/>
              </w:rPr>
              <w:t>3,849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E01103" w:rsidRDefault="00D237B3" w:rsidP="001C3F87">
            <w:pPr>
              <w:spacing w:line="192" w:lineRule="auto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Рождаемость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</w:pPr>
            <w:r>
              <w:t>человек на 1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7,83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7,95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8,07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8,19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8,32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E01103" w:rsidRDefault="00D237B3" w:rsidP="001C3F87">
            <w:pPr>
              <w:spacing w:line="192" w:lineRule="auto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Смертность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</w:pPr>
            <w:r>
              <w:t>человек на 1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22,26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22,10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21,94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21,57</w:t>
            </w:r>
          </w:p>
        </w:tc>
      </w:tr>
      <w:tr w:rsidR="00D237B3" w:rsidTr="001C3F87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194E39" w:rsidRDefault="00D237B3" w:rsidP="001C3F87">
            <w:pPr>
              <w:pStyle w:val="1"/>
              <w:spacing w:line="192" w:lineRule="auto"/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</w:pPr>
            <w:r w:rsidRPr="00194E39">
              <w:rPr>
                <w:rFonts w:ascii="Times New Roman" w:hAnsi="Times New Roman"/>
                <w:sz w:val="24"/>
                <w:szCs w:val="24"/>
              </w:rPr>
              <w:t>2. Денежные доходы и расходы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</w:tr>
      <w:tr w:rsidR="00D237B3" w:rsidTr="001C3F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Фонд заработной платы работников (начисленная заработная плата по полному кругу организаций)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4704E6" w:rsidRDefault="00D237B3" w:rsidP="001C3F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4E6">
              <w:rPr>
                <w:b/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4704E6" w:rsidRDefault="00D237B3" w:rsidP="001C3F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4E6">
              <w:rPr>
                <w:b/>
                <w:color w:val="000000"/>
                <w:sz w:val="22"/>
                <w:szCs w:val="22"/>
              </w:rPr>
              <w:t>486,3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4704E6" w:rsidRDefault="00D237B3" w:rsidP="001C3F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4E6">
              <w:rPr>
                <w:b/>
                <w:color w:val="000000"/>
                <w:sz w:val="22"/>
                <w:szCs w:val="22"/>
              </w:rPr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4704E6" w:rsidRDefault="00D237B3" w:rsidP="001C3F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4E6">
              <w:rPr>
                <w:b/>
                <w:color w:val="000000"/>
                <w:sz w:val="22"/>
                <w:szCs w:val="22"/>
              </w:rPr>
              <w:t>586,7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4704E6" w:rsidRDefault="00D237B3" w:rsidP="001C3F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4E6">
              <w:rPr>
                <w:b/>
                <w:color w:val="000000"/>
                <w:sz w:val="22"/>
                <w:szCs w:val="22"/>
              </w:rPr>
              <w:t>635,4</w:t>
            </w: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108,3</w:t>
            </w:r>
          </w:p>
        </w:tc>
      </w:tr>
      <w:tr w:rsidR="00D237B3" w:rsidTr="001C3F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Фонд оплаты труда (фонд начисленной заработной платы с выплатами социального характера с учетом изменения просроченной задолженности  по зарплате. В целом по Волгоградской области ФЗП в ФОТе занимает 90-91%) 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548,5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643,7</w:t>
            </w: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Реальные располагаемые денежные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</w:t>
            </w:r>
            <w:r>
              <w:rPr>
                <w:b/>
              </w:rPr>
              <w:t>1</w:t>
            </w:r>
            <w:r w:rsidRPr="00AB5B0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</w:t>
            </w:r>
            <w:r>
              <w:rPr>
                <w:b/>
              </w:rPr>
              <w:t>1</w:t>
            </w:r>
            <w:r w:rsidRPr="00AB5B0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</w:t>
            </w:r>
            <w:r>
              <w:rPr>
                <w:b/>
              </w:rPr>
              <w:t>4</w:t>
            </w:r>
            <w:r w:rsidRPr="00AB5B0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</w:t>
            </w:r>
            <w:r>
              <w:rPr>
                <w:b/>
              </w:rPr>
              <w:t>3</w:t>
            </w:r>
          </w:p>
        </w:tc>
      </w:tr>
      <w:tr w:rsidR="00D237B3" w:rsidTr="001C3F87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Среднемесячная оплата труда работающих с выплатами социального характера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9B51FD" w:rsidRDefault="00D237B3" w:rsidP="001C3F87">
            <w:pPr>
              <w:jc w:val="center"/>
              <w:rPr>
                <w:b/>
              </w:rPr>
            </w:pPr>
            <w:r w:rsidRPr="009B51FD">
              <w:rPr>
                <w:b/>
              </w:rPr>
              <w:t>24899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9B51FD" w:rsidRDefault="00D237B3" w:rsidP="001C3F87">
            <w:pPr>
              <w:jc w:val="center"/>
              <w:rPr>
                <w:b/>
              </w:rPr>
            </w:pPr>
            <w:r w:rsidRPr="009B51FD">
              <w:rPr>
                <w:b/>
              </w:rPr>
              <w:t>27015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9B51FD" w:rsidRDefault="00D237B3" w:rsidP="001C3F87">
            <w:pPr>
              <w:jc w:val="center"/>
              <w:rPr>
                <w:b/>
              </w:rPr>
            </w:pPr>
            <w:r w:rsidRPr="009B51FD">
              <w:rPr>
                <w:b/>
              </w:rPr>
              <w:t>30013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9B51FD" w:rsidRDefault="00D237B3" w:rsidP="001C3F87">
            <w:pPr>
              <w:jc w:val="center"/>
              <w:rPr>
                <w:b/>
              </w:rPr>
            </w:pPr>
            <w:r w:rsidRPr="009B51FD">
              <w:rPr>
                <w:b/>
              </w:rPr>
              <w:t>32594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9B51FD" w:rsidRDefault="00D237B3" w:rsidP="001C3F87">
            <w:pPr>
              <w:jc w:val="center"/>
              <w:rPr>
                <w:b/>
              </w:rPr>
            </w:pPr>
            <w:r w:rsidRPr="009B51FD">
              <w:rPr>
                <w:b/>
              </w:rPr>
              <w:t>35299</w:t>
            </w:r>
          </w:p>
        </w:tc>
      </w:tr>
      <w:tr w:rsidR="00D237B3" w:rsidTr="001C3F87">
        <w:trPr>
          <w:trHeight w:val="2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3. Доходы и расходы Нехаевского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rPr>
          <w:trHeight w:val="25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</w:p>
          <w:p w:rsidR="00D237B3" w:rsidRPr="000571A1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0571A1">
              <w:rPr>
                <w:rFonts w:ascii="Times New Roman CYR" w:hAnsi="Times New Roman CYR"/>
                <w:b/>
                <w:color w:val="000000"/>
              </w:rPr>
              <w:t>Доходы местных бюджетов</w:t>
            </w:r>
            <w:r>
              <w:rPr>
                <w:rFonts w:ascii="Times New Roman CYR" w:hAnsi="Times New Roman CYR"/>
                <w:b/>
                <w:color w:val="000000"/>
              </w:rPr>
              <w:t>, всего</w:t>
            </w:r>
            <w:r w:rsidRPr="000571A1">
              <w:rPr>
                <w:rFonts w:ascii="Times New Roman CYR" w:hAnsi="Times New Roman CYR"/>
                <w:b/>
                <w:color w:val="000000"/>
              </w:rPr>
              <w:t xml:space="preserve"> (с учетом поселений)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44531,7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40368,1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56029E" w:rsidRDefault="00D237B3" w:rsidP="001C3F8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56029E" w:rsidRDefault="00D237B3" w:rsidP="001C3F8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56029E" w:rsidRDefault="00D237B3" w:rsidP="001C3F87">
            <w:pPr>
              <w:jc w:val="right"/>
              <w:rPr>
                <w:b/>
                <w:bCs/>
              </w:rPr>
            </w:pPr>
          </w:p>
        </w:tc>
      </w:tr>
      <w:tr w:rsidR="00D237B3" w:rsidTr="001C3F87">
        <w:trPr>
          <w:trHeight w:val="61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0571A1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rPr>
          <w:trHeight w:val="32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в т.ч.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jc w:val="center"/>
            </w:pPr>
            <w:r>
              <w:rPr>
                <w:rFonts w:ascii="Times New Roman CYR" w:hAnsi="Times New Roman CYR"/>
                <w:color w:val="000000"/>
              </w:rPr>
              <w:t>тыс.</w:t>
            </w:r>
            <w:r w:rsidRPr="0036652A">
              <w:rPr>
                <w:rFonts w:ascii="Times New Roman CYR" w:hAnsi="Times New Roman CYR"/>
                <w:color w:val="000000"/>
              </w:rPr>
              <w:t>руб</w:t>
            </w:r>
            <w:r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15094,1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15000,2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EF4EF0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EF4EF0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EF4EF0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36652A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</w:t>
            </w:r>
            <w:r>
              <w:rPr>
                <w:rFonts w:ascii="Times New Roman CYR" w:hAnsi="Times New Roman CYR"/>
                <w:color w:val="000000"/>
              </w:rPr>
              <w:lastRenderedPageBreak/>
              <w:t>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lastRenderedPageBreak/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lastRenderedPageBreak/>
              <w:t xml:space="preserve">         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jc w:val="center"/>
            </w:pPr>
            <w:r>
              <w:rPr>
                <w:rFonts w:ascii="Times New Roman CYR" w:hAnsi="Times New Roman CYR"/>
                <w:color w:val="000000"/>
              </w:rPr>
              <w:t>тыс.</w:t>
            </w:r>
            <w:r w:rsidRPr="0036652A">
              <w:rPr>
                <w:rFonts w:ascii="Times New Roman CYR" w:hAnsi="Times New Roman CYR"/>
                <w:color w:val="000000"/>
              </w:rPr>
              <w:t>руб</w:t>
            </w:r>
            <w:r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989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rPr>
          <w:trHeight w:val="59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36652A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rPr>
          <w:trHeight w:val="28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D14061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     б</w:t>
            </w:r>
            <w:r w:rsidRPr="00D14061">
              <w:rPr>
                <w:rFonts w:ascii="Times New Roman CYR" w:hAnsi="Times New Roman CYR"/>
                <w:color w:val="000000"/>
              </w:rPr>
              <w:t xml:space="preserve">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тыс.рублей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28448,6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24412,9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rPr>
          <w:trHeight w:val="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A03284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 w:rsidRPr="00A03284">
              <w:rPr>
                <w:rFonts w:ascii="Times New Roman CYR" w:hAnsi="Times New Roman CYR"/>
                <w:color w:val="000000"/>
              </w:rPr>
              <w:t xml:space="preserve">          прочие </w:t>
            </w:r>
            <w:r>
              <w:rPr>
                <w:rFonts w:ascii="Times New Roman CYR" w:hAnsi="Times New Roman CYR"/>
                <w:color w:val="000000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тыс.рублей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241045">
              <w:rPr>
                <w:rFonts w:ascii="Times New Roman CYR" w:hAnsi="Times New Roman CYR"/>
                <w:b/>
                <w:color w:val="000000"/>
              </w:rPr>
              <w:t xml:space="preserve">Расходы местных бюджетов (с учетом поселений)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  <w:bCs/>
              </w:rPr>
              <w:t>45004,4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41238,9</w:t>
            </w:r>
          </w:p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029E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029E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029E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567EAD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567EAD">
              <w:rPr>
                <w:b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  <w:bCs/>
              </w:rPr>
            </w:pPr>
          </w:p>
        </w:tc>
      </w:tr>
      <w:tr w:rsidR="00D237B3" w:rsidRPr="00F03949" w:rsidTr="001C3F87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4.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</w:tr>
      <w:tr w:rsidR="00D237B3" w:rsidRPr="00F03949" w:rsidTr="001C3F87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Продукция сельского хозяйства во всех категориях хозяйств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77,2</w:t>
            </w:r>
          </w:p>
        </w:tc>
      </w:tr>
      <w:tr w:rsidR="00D237B3" w:rsidRPr="00F03949" w:rsidTr="001C3F87"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в действующих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pStyle w:val="a5"/>
              <w:widowControl w:val="0"/>
              <w:spacing w:line="192" w:lineRule="auto"/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 xml:space="preserve"> 102,2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101,7</w:t>
            </w:r>
          </w:p>
        </w:tc>
      </w:tr>
      <w:tr w:rsidR="00D237B3" w:rsidRPr="00F03949" w:rsidTr="001C3F87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в т.ч.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     продукция в сельхозорганизациях </w:t>
            </w:r>
          </w:p>
          <w:p w:rsidR="00D237B3" w:rsidRPr="00C30B69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</w:t>
            </w:r>
            <w:r w:rsidRPr="00C30B69">
              <w:rPr>
                <w:rFonts w:ascii="Times New Roman CYR" w:hAnsi="Times New Roman CYR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pStyle w:val="a5"/>
              <w:widowControl w:val="0"/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36,1</w:t>
            </w:r>
          </w:p>
        </w:tc>
      </w:tr>
      <w:tr w:rsidR="00D237B3" w:rsidRPr="00F03949" w:rsidTr="001C3F87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pStyle w:val="a5"/>
              <w:widowControl w:val="0"/>
              <w:spacing w:line="192" w:lineRule="auto"/>
              <w:jc w:val="center"/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102,5</w:t>
            </w:r>
          </w:p>
        </w:tc>
      </w:tr>
      <w:tr w:rsidR="00D237B3" w:rsidRPr="00F03949" w:rsidTr="001C3F87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    крестьянских (фермерских) хозяйствах и у индивидуальных предпринимателей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pStyle w:val="a5"/>
              <w:widowControl w:val="0"/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40,9</w:t>
            </w:r>
          </w:p>
        </w:tc>
      </w:tr>
      <w:tr w:rsidR="00D237B3" w:rsidRPr="00F03949" w:rsidTr="001C3F87">
        <w:trPr>
          <w:trHeight w:val="4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действующих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pStyle w:val="a5"/>
              <w:widowControl w:val="0"/>
              <w:spacing w:line="192" w:lineRule="auto"/>
              <w:jc w:val="center"/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102,0</w:t>
            </w:r>
          </w:p>
        </w:tc>
      </w:tr>
      <w:tr w:rsidR="00D237B3" w:rsidRPr="00F03949" w:rsidTr="001C3F87">
        <w:trPr>
          <w:trHeight w:val="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241045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241045">
              <w:rPr>
                <w:rFonts w:ascii="Times New Roman CYR" w:hAnsi="Times New Roman CYR"/>
                <w:b/>
                <w:color w:val="000000"/>
              </w:rPr>
              <w:t>Продукция сельского хозяйства в натуральном выражении: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pStyle w:val="a5"/>
              <w:widowControl w:val="0"/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Валовой сбор зерна (в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6,310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6,350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6,450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6,650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6,650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Валовой сбор масличных культур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3,390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lastRenderedPageBreak/>
              <w:t xml:space="preserve">       в том числе подсолнечника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3,390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0,512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0,620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0,700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Валовой сбор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0,200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Производство скота и птицы на убой (в живом весе)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0,050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0,058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Производство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0,200</w:t>
            </w:r>
          </w:p>
        </w:tc>
      </w:tr>
      <w:tr w:rsidR="00D237B3" w:rsidRPr="00F03949" w:rsidTr="001C3F87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D237B3">
            <w:pPr>
              <w:ind w:firstLineChars="100" w:firstLine="240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Производство яиц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241045" w:rsidRDefault="00D237B3" w:rsidP="001C3F87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241045">
              <w:rPr>
                <w:rFonts w:ascii="Times New Roman CYR" w:hAnsi="Times New Roman CYR"/>
                <w:color w:val="000000"/>
              </w:rPr>
              <w:t>млн. штук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b/>
              </w:rPr>
            </w:pPr>
            <w:r w:rsidRPr="00AB5B0C">
              <w:rPr>
                <w:rFonts w:ascii="Times New Roman CYR" w:hAnsi="Times New Roman CYR"/>
                <w:b/>
              </w:rPr>
              <w:t>0,340</w:t>
            </w:r>
          </w:p>
        </w:tc>
      </w:tr>
      <w:tr w:rsidR="00D237B3" w:rsidTr="001C3F87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D438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5. Потребительский рынок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</w:tr>
      <w:tr w:rsidR="00D237B3" w:rsidTr="001C3F87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D438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BD438B">
              <w:rPr>
                <w:rFonts w:ascii="Times New Roman CYR" w:hAnsi="Times New Roman CYR"/>
                <w:b/>
                <w:color w:val="000000"/>
              </w:rPr>
              <w:t xml:space="preserve"> Оборот розничной торговли</w:t>
            </w:r>
          </w:p>
          <w:p w:rsidR="00D237B3" w:rsidRPr="00BD438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1069,232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1158,760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1308,877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1441,663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1559,297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104</w:t>
            </w:r>
          </w:p>
        </w:tc>
      </w:tr>
      <w:tr w:rsidR="00D237B3" w:rsidTr="001C3F87">
        <w:trPr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   в т.ч. крупные и средние предприятия розничной торговли</w:t>
            </w:r>
          </w:p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474,171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513,874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580,447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639,333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691,500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104</w:t>
            </w:r>
          </w:p>
        </w:tc>
      </w:tr>
      <w:tr w:rsidR="00D237B3" w:rsidTr="001C3F87">
        <w:trPr>
          <w:trHeight w:val="4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B220AA">
              <w:rPr>
                <w:rFonts w:ascii="Times New Roman CYR" w:hAnsi="Times New Roman CYR"/>
                <w:b/>
                <w:color w:val="000000"/>
              </w:rPr>
              <w:t>Оборот общественного питания</w:t>
            </w:r>
          </w:p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B220AA">
              <w:rPr>
                <w:rFonts w:ascii="Times New Roman CYR" w:hAnsi="Times New Roman CYR"/>
                <w:color w:val="000000"/>
              </w:rPr>
              <w:t xml:space="preserve">     </w:t>
            </w:r>
            <w:r>
              <w:rPr>
                <w:rFonts w:ascii="Times New Roman CYR" w:hAnsi="Times New Roman CYR"/>
                <w:color w:val="000000"/>
              </w:rPr>
              <w:t>в</w:t>
            </w:r>
            <w:r w:rsidRPr="00B220AA">
              <w:rPr>
                <w:rFonts w:ascii="Times New Roman CYR" w:hAnsi="Times New Roman CYR"/>
                <w:color w:val="000000"/>
              </w:rPr>
              <w:t xml:space="preserve"> действующих ценах каждого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4,923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5,335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6,027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6,638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7,180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104</w:t>
            </w:r>
          </w:p>
        </w:tc>
      </w:tr>
      <w:tr w:rsidR="00D237B3" w:rsidTr="001C3F87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   в т.ч. крупные и средние предприятия общественного питания</w:t>
            </w:r>
          </w:p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D438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BD438B">
              <w:rPr>
                <w:rFonts w:ascii="Times New Roman CYR" w:hAnsi="Times New Roman CYR"/>
                <w:b/>
                <w:color w:val="000000"/>
              </w:rPr>
              <w:t>Объем платных услуг населению</w:t>
            </w:r>
          </w:p>
          <w:p w:rsidR="00D237B3" w:rsidRPr="00BD438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26,809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27,136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29,738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32,412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34,854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</w:tr>
      <w:tr w:rsidR="00D237B3" w:rsidTr="001C3F87">
        <w:trPr>
          <w:trHeight w:val="4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B220AA">
              <w:rPr>
                <w:rFonts w:ascii="Times New Roman CYR" w:hAnsi="Times New Roman CYR"/>
                <w:b/>
                <w:color w:val="000000"/>
              </w:rPr>
              <w:t xml:space="preserve">Объем бытовых услуг </w:t>
            </w:r>
          </w:p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3,429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3,471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3,804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4,146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4,458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 xml:space="preserve"> 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 xml:space="preserve">в % к </w:t>
            </w:r>
            <w:r>
              <w:rPr>
                <w:rFonts w:ascii="Times New Roman CYR" w:hAnsi="Times New Roman CYR"/>
                <w:color w:val="000000"/>
              </w:rPr>
              <w:lastRenderedPageBreak/>
              <w:t>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09720C" w:rsidRDefault="00D237B3" w:rsidP="001C3F87">
            <w:pPr>
              <w:jc w:val="right"/>
              <w:rPr>
                <w:b/>
              </w:rPr>
            </w:pPr>
            <w:r w:rsidRPr="0009720C">
              <w:rPr>
                <w:b/>
              </w:rPr>
              <w:t>103</w:t>
            </w:r>
          </w:p>
        </w:tc>
      </w:tr>
      <w:tr w:rsidR="00D237B3" w:rsidTr="001C3F87">
        <w:trPr>
          <w:trHeight w:val="4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lastRenderedPageBreak/>
              <w:t xml:space="preserve">   в т.ч. крупные и средние предприятия </w:t>
            </w:r>
          </w:p>
          <w:p w:rsidR="00D237B3" w:rsidRPr="00B220A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в сопоставимых ценах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0972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577C30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577C30">
              <w:rPr>
                <w:rFonts w:ascii="Times New Roman CYR" w:hAnsi="Times New Roman CYR"/>
                <w:b/>
                <w:color w:val="000000"/>
              </w:rPr>
              <w:t>Оборот малых предприятий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действующих ценах каждого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577C30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203B0A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6.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</w:p>
        </w:tc>
      </w:tr>
      <w:tr w:rsidR="00D237B3" w:rsidTr="001C3F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18320E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 w:rsidRPr="0018320E">
              <w:rPr>
                <w:rFonts w:ascii="Times New Roman CYR" w:hAnsi="Times New Roman CYR"/>
                <w:color w:val="000000"/>
              </w:rPr>
              <w:t>Дошкольные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число мест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124</w:t>
            </w:r>
          </w:p>
        </w:tc>
      </w:tr>
      <w:tr w:rsidR="00D237B3" w:rsidTr="001C3F87"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Обще</w:t>
            </w:r>
            <w:r w:rsidRPr="0018320E">
              <w:rPr>
                <w:rFonts w:ascii="Times New Roman CYR" w:hAnsi="Times New Roman CYR"/>
                <w:color w:val="000000"/>
              </w:rPr>
              <w:t>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</w:tr>
      <w:tr w:rsidR="00D237B3" w:rsidTr="001C3F8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число мест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784</w:t>
            </w:r>
          </w:p>
        </w:tc>
      </w:tr>
      <w:tr w:rsidR="00D237B3" w:rsidTr="001C3F87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2</w:t>
            </w:r>
          </w:p>
        </w:tc>
      </w:tr>
      <w:tr w:rsidR="00D237B3" w:rsidTr="001C3F87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</w:tr>
      <w:tr w:rsidR="00D237B3" w:rsidTr="001C3F87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Детские школы искусств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</w:t>
            </w:r>
          </w:p>
        </w:tc>
      </w:tr>
      <w:tr w:rsidR="00D237B3" w:rsidTr="001C3F87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Pr="006337A6" w:rsidRDefault="00D237B3" w:rsidP="001C3F87">
            <w:pPr>
              <w:pStyle w:val="1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6">
              <w:rPr>
                <w:rFonts w:ascii="Times New Roman" w:hAnsi="Times New Roman"/>
                <w:sz w:val="24"/>
                <w:szCs w:val="24"/>
              </w:rPr>
              <w:t>7.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</w:tr>
      <w:tr w:rsidR="00D237B3" w:rsidTr="001C3F87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pStyle w:val="1"/>
              <w:spacing w:line="192" w:lineRule="auto"/>
              <w:rPr>
                <w:b w:val="0"/>
                <w:sz w:val="20"/>
              </w:rPr>
            </w:pPr>
            <w:r>
              <w:rPr>
                <w:sz w:val="20"/>
              </w:rPr>
              <w:t>Объем инвестиций</w:t>
            </w:r>
          </w:p>
          <w:p w:rsidR="00D237B3" w:rsidRDefault="00D237B3" w:rsidP="001C3F87">
            <w:pPr>
              <w:spacing w:line="192" w:lineRule="auto"/>
              <w:rPr>
                <w:b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  в действующих ценах  каждого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37B3" w:rsidRPr="00BF0B62" w:rsidRDefault="00D237B3" w:rsidP="001C3F87">
            <w:pPr>
              <w:jc w:val="center"/>
              <w:rPr>
                <w:b/>
              </w:rPr>
            </w:pPr>
            <w:r w:rsidRPr="00BF0B62">
              <w:rPr>
                <w:b/>
              </w:rPr>
              <w:t>43,458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BF0B62" w:rsidRDefault="00D237B3" w:rsidP="001C3F87">
            <w:pPr>
              <w:jc w:val="center"/>
              <w:rPr>
                <w:b/>
              </w:rPr>
            </w:pPr>
            <w:r w:rsidRPr="00BF0B62">
              <w:rPr>
                <w:b/>
              </w:rPr>
              <w:t>50,775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BF0B62" w:rsidRDefault="00D237B3" w:rsidP="001C3F87">
            <w:pPr>
              <w:jc w:val="center"/>
              <w:rPr>
                <w:b/>
              </w:rPr>
            </w:pPr>
            <w:r w:rsidRPr="00BF0B62">
              <w:rPr>
                <w:b/>
              </w:rPr>
              <w:t>30,108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BF0B62" w:rsidRDefault="00D237B3" w:rsidP="001C3F87">
            <w:pPr>
              <w:jc w:val="center"/>
              <w:rPr>
                <w:b/>
              </w:rPr>
            </w:pPr>
            <w:r w:rsidRPr="00BF0B62">
              <w:rPr>
                <w:b/>
              </w:rPr>
              <w:t>30,898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B3" w:rsidRPr="00BF0B62" w:rsidRDefault="00D237B3" w:rsidP="001C3F87">
            <w:pPr>
              <w:jc w:val="center"/>
              <w:rPr>
                <w:b/>
              </w:rPr>
            </w:pPr>
            <w:r w:rsidRPr="00BF0B62">
              <w:rPr>
                <w:b/>
              </w:rPr>
              <w:t>32,535</w:t>
            </w:r>
          </w:p>
        </w:tc>
      </w:tr>
      <w:tr w:rsidR="00D237B3" w:rsidTr="001C3F87">
        <w:trPr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   </w:t>
            </w:r>
          </w:p>
          <w:p w:rsidR="00D237B3" w:rsidRDefault="00D237B3" w:rsidP="001C3F87">
            <w:pPr>
              <w:spacing w:line="192" w:lineRule="auto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250,1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105,3</w:t>
            </w:r>
          </w:p>
        </w:tc>
      </w:tr>
      <w:tr w:rsidR="00D237B3" w:rsidTr="001C3F87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66243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8.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</w:p>
        </w:tc>
      </w:tr>
      <w:tr w:rsidR="00D237B3" w:rsidTr="001C3F87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66243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  <w:r w:rsidRPr="0066243B">
              <w:rPr>
                <w:rFonts w:ascii="Times New Roman CYR" w:hAnsi="Times New Roman CYR"/>
                <w:b/>
                <w:color w:val="000000"/>
              </w:rPr>
              <w:t>Ввод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тыс.кв.метров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 w:rsidRPr="00AB5B0C">
              <w:rPr>
                <w:b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 w:rsidRPr="00AB5B0C">
              <w:rPr>
                <w:b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 w:rsidRPr="00AB5B0C">
              <w:rPr>
                <w:b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jc w:val="center"/>
              <w:rPr>
                <w:b/>
              </w:rPr>
            </w:pPr>
            <w:r w:rsidRPr="00AB5B0C">
              <w:rPr>
                <w:b/>
              </w:rPr>
              <w:t>0,700</w:t>
            </w:r>
          </w:p>
        </w:tc>
      </w:tr>
      <w:tr w:rsidR="00D237B3" w:rsidTr="001C3F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3" w:rsidRPr="0066243B" w:rsidRDefault="00D237B3" w:rsidP="001C3F87">
            <w:pPr>
              <w:spacing w:line="192" w:lineRule="auto"/>
              <w:rPr>
                <w:rFonts w:ascii="Times New Roman CYR" w:hAnsi="Times New Roman CYR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Default="00D237B3" w:rsidP="001C3F87">
            <w:pPr>
              <w:spacing w:line="192" w:lineRule="auto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B3" w:rsidRPr="00AB5B0C" w:rsidRDefault="00D237B3" w:rsidP="001C3F87">
            <w:pPr>
              <w:spacing w:line="192" w:lineRule="auto"/>
              <w:jc w:val="center"/>
              <w:rPr>
                <w:b/>
              </w:rPr>
            </w:pPr>
            <w:r w:rsidRPr="00AB5B0C">
              <w:rPr>
                <w:b/>
              </w:rPr>
              <w:t>100</w:t>
            </w:r>
          </w:p>
        </w:tc>
      </w:tr>
    </w:tbl>
    <w:p w:rsidR="00D237B3" w:rsidRDefault="00D237B3" w:rsidP="00D237B3">
      <w:pPr>
        <w:rPr>
          <w:sz w:val="16"/>
          <w:szCs w:val="16"/>
        </w:rPr>
      </w:pPr>
    </w:p>
    <w:p w:rsidR="00D237B3" w:rsidRDefault="00D237B3" w:rsidP="00D237B3">
      <w:pPr>
        <w:rPr>
          <w:sz w:val="16"/>
          <w:szCs w:val="16"/>
        </w:rPr>
      </w:pPr>
    </w:p>
    <w:p w:rsidR="00D237B3" w:rsidRPr="00406DFC" w:rsidRDefault="00D237B3" w:rsidP="00D237B3">
      <w:pPr>
        <w:ind w:right="850"/>
        <w:jc w:val="both"/>
      </w:pPr>
    </w:p>
    <w:p w:rsidR="00D237B3" w:rsidRDefault="00D237B3" w:rsidP="00D237B3">
      <w:pPr>
        <w:pStyle w:val="a3"/>
        <w:spacing w:line="214" w:lineRule="auto"/>
        <w:ind w:firstLine="0"/>
        <w:jc w:val="center"/>
        <w:rPr>
          <w:b/>
          <w:sz w:val="24"/>
        </w:rPr>
      </w:pPr>
    </w:p>
    <w:p w:rsidR="005E5C1C" w:rsidRPr="005E5C1C" w:rsidRDefault="005E5C1C" w:rsidP="005E5C1C">
      <w:pPr>
        <w:ind w:right="850"/>
        <w:jc w:val="both"/>
        <w:rPr>
          <w:color w:val="003741"/>
        </w:rPr>
      </w:pPr>
    </w:p>
    <w:p w:rsidR="00B845B8" w:rsidRDefault="00B845B8" w:rsidP="00285266">
      <w:pPr>
        <w:ind w:right="850"/>
        <w:jc w:val="both"/>
        <w:rPr>
          <w:color w:val="003741"/>
        </w:rPr>
      </w:pPr>
    </w:p>
    <w:sectPr w:rsidR="00B845B8" w:rsidSect="007C63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59" w:rsidRDefault="00425759">
      <w:r>
        <w:separator/>
      </w:r>
    </w:p>
  </w:endnote>
  <w:endnote w:type="continuationSeparator" w:id="1">
    <w:p w:rsidR="00425759" w:rsidRDefault="0042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2" w:rsidRDefault="00D53C50" w:rsidP="00BF057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7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7B12" w:rsidRDefault="00317B12" w:rsidP="0024596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2" w:rsidRDefault="00D53C50" w:rsidP="00BF057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7B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07C6">
      <w:rPr>
        <w:rStyle w:val="a6"/>
        <w:noProof/>
      </w:rPr>
      <w:t>10</w:t>
    </w:r>
    <w:r>
      <w:rPr>
        <w:rStyle w:val="a6"/>
      </w:rPr>
      <w:fldChar w:fldCharType="end"/>
    </w:r>
  </w:p>
  <w:p w:rsidR="00317B12" w:rsidRDefault="00317B12" w:rsidP="0024596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59" w:rsidRDefault="00425759">
      <w:r>
        <w:separator/>
      </w:r>
    </w:p>
  </w:footnote>
  <w:footnote w:type="continuationSeparator" w:id="1">
    <w:p w:rsidR="00425759" w:rsidRDefault="0042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2" w:rsidRDefault="00D53C50" w:rsidP="009E79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7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7B12" w:rsidRDefault="00317B12" w:rsidP="009E796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2" w:rsidRDefault="00D53C50" w:rsidP="009E79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7B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07C6">
      <w:rPr>
        <w:rStyle w:val="a6"/>
        <w:noProof/>
      </w:rPr>
      <w:t>10</w:t>
    </w:r>
    <w:r>
      <w:rPr>
        <w:rStyle w:val="a6"/>
      </w:rPr>
      <w:fldChar w:fldCharType="end"/>
    </w:r>
  </w:p>
  <w:p w:rsidR="00317B12" w:rsidRDefault="00317B12" w:rsidP="00CA34C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1D405637"/>
    <w:multiLevelType w:val="hybridMultilevel"/>
    <w:tmpl w:val="7BE69682"/>
    <w:lvl w:ilvl="0" w:tplc="7832B39A">
      <w:start w:val="1"/>
      <w:numFmt w:val="bullet"/>
      <w:lvlText w:val=""/>
      <w:lvlJc w:val="left"/>
      <w:pPr>
        <w:tabs>
          <w:tab w:val="num" w:pos="1496"/>
        </w:tabs>
        <w:ind w:left="1156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>
    <w:nsid w:val="212B39ED"/>
    <w:multiLevelType w:val="multilevel"/>
    <w:tmpl w:val="8AE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CC22B22"/>
    <w:multiLevelType w:val="hybridMultilevel"/>
    <w:tmpl w:val="B9EC2146"/>
    <w:lvl w:ilvl="0" w:tplc="5FEEA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A03A6"/>
    <w:multiLevelType w:val="hybridMultilevel"/>
    <w:tmpl w:val="4524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ED9"/>
    <w:rsid w:val="00000B7E"/>
    <w:rsid w:val="00002C38"/>
    <w:rsid w:val="00006D65"/>
    <w:rsid w:val="00006E7F"/>
    <w:rsid w:val="000070A9"/>
    <w:rsid w:val="0001274E"/>
    <w:rsid w:val="00032C3A"/>
    <w:rsid w:val="00034033"/>
    <w:rsid w:val="0005111C"/>
    <w:rsid w:val="00051C44"/>
    <w:rsid w:val="00052961"/>
    <w:rsid w:val="000530A7"/>
    <w:rsid w:val="00056AB7"/>
    <w:rsid w:val="00056CC8"/>
    <w:rsid w:val="00060691"/>
    <w:rsid w:val="0007398F"/>
    <w:rsid w:val="0008376C"/>
    <w:rsid w:val="000845A3"/>
    <w:rsid w:val="000861DE"/>
    <w:rsid w:val="00086D87"/>
    <w:rsid w:val="000901EE"/>
    <w:rsid w:val="00092B75"/>
    <w:rsid w:val="000977CC"/>
    <w:rsid w:val="000A1126"/>
    <w:rsid w:val="000A2A56"/>
    <w:rsid w:val="000A3070"/>
    <w:rsid w:val="000A4D70"/>
    <w:rsid w:val="000A4ED9"/>
    <w:rsid w:val="000A7EA8"/>
    <w:rsid w:val="000B0B2A"/>
    <w:rsid w:val="000B12EC"/>
    <w:rsid w:val="000B24CF"/>
    <w:rsid w:val="000B784D"/>
    <w:rsid w:val="000B7B06"/>
    <w:rsid w:val="000B7DF2"/>
    <w:rsid w:val="000B7EDD"/>
    <w:rsid w:val="000C0745"/>
    <w:rsid w:val="000C1901"/>
    <w:rsid w:val="000C2CC4"/>
    <w:rsid w:val="000C6B0E"/>
    <w:rsid w:val="000C6D8B"/>
    <w:rsid w:val="000C715B"/>
    <w:rsid w:val="000D01CC"/>
    <w:rsid w:val="000D07C6"/>
    <w:rsid w:val="000D4B5D"/>
    <w:rsid w:val="000E00AE"/>
    <w:rsid w:val="000E2E93"/>
    <w:rsid w:val="000E4BB0"/>
    <w:rsid w:val="000E7210"/>
    <w:rsid w:val="000F338D"/>
    <w:rsid w:val="000F34AA"/>
    <w:rsid w:val="000F7E95"/>
    <w:rsid w:val="00100BA2"/>
    <w:rsid w:val="0010450B"/>
    <w:rsid w:val="0010506B"/>
    <w:rsid w:val="00107675"/>
    <w:rsid w:val="001100BA"/>
    <w:rsid w:val="001109CA"/>
    <w:rsid w:val="00111542"/>
    <w:rsid w:val="00120DA8"/>
    <w:rsid w:val="0012230B"/>
    <w:rsid w:val="00123323"/>
    <w:rsid w:val="00124EA7"/>
    <w:rsid w:val="00125381"/>
    <w:rsid w:val="001253D2"/>
    <w:rsid w:val="00127DE8"/>
    <w:rsid w:val="00133668"/>
    <w:rsid w:val="00134AA3"/>
    <w:rsid w:val="00136E8C"/>
    <w:rsid w:val="001372BD"/>
    <w:rsid w:val="00137557"/>
    <w:rsid w:val="0014321E"/>
    <w:rsid w:val="0014495F"/>
    <w:rsid w:val="00161C6B"/>
    <w:rsid w:val="0016334C"/>
    <w:rsid w:val="0016440B"/>
    <w:rsid w:val="001666BF"/>
    <w:rsid w:val="00167777"/>
    <w:rsid w:val="00171409"/>
    <w:rsid w:val="00172889"/>
    <w:rsid w:val="00174B9A"/>
    <w:rsid w:val="00175863"/>
    <w:rsid w:val="00177563"/>
    <w:rsid w:val="0018055C"/>
    <w:rsid w:val="0018277C"/>
    <w:rsid w:val="0018320E"/>
    <w:rsid w:val="00186030"/>
    <w:rsid w:val="00186ADF"/>
    <w:rsid w:val="00190144"/>
    <w:rsid w:val="00191D1D"/>
    <w:rsid w:val="0019297C"/>
    <w:rsid w:val="00193D07"/>
    <w:rsid w:val="001948BA"/>
    <w:rsid w:val="00194E39"/>
    <w:rsid w:val="001971AF"/>
    <w:rsid w:val="001A0205"/>
    <w:rsid w:val="001A151F"/>
    <w:rsid w:val="001A4866"/>
    <w:rsid w:val="001A4944"/>
    <w:rsid w:val="001A62EB"/>
    <w:rsid w:val="001B464A"/>
    <w:rsid w:val="001B4756"/>
    <w:rsid w:val="001B5905"/>
    <w:rsid w:val="001C0607"/>
    <w:rsid w:val="001C6BEE"/>
    <w:rsid w:val="001C6C11"/>
    <w:rsid w:val="001D124C"/>
    <w:rsid w:val="001D337A"/>
    <w:rsid w:val="001E776A"/>
    <w:rsid w:val="001F1200"/>
    <w:rsid w:val="001F13D6"/>
    <w:rsid w:val="001F2522"/>
    <w:rsid w:val="001F366A"/>
    <w:rsid w:val="001F5031"/>
    <w:rsid w:val="001F5097"/>
    <w:rsid w:val="002028F6"/>
    <w:rsid w:val="00203E6A"/>
    <w:rsid w:val="00203EC0"/>
    <w:rsid w:val="002040E5"/>
    <w:rsid w:val="00205EF5"/>
    <w:rsid w:val="002061C2"/>
    <w:rsid w:val="002110FA"/>
    <w:rsid w:val="002130E8"/>
    <w:rsid w:val="002135A7"/>
    <w:rsid w:val="00214080"/>
    <w:rsid w:val="0021546A"/>
    <w:rsid w:val="0023045D"/>
    <w:rsid w:val="00232B99"/>
    <w:rsid w:val="002347B4"/>
    <w:rsid w:val="00236638"/>
    <w:rsid w:val="00240EB2"/>
    <w:rsid w:val="00245961"/>
    <w:rsid w:val="0025061E"/>
    <w:rsid w:val="00261597"/>
    <w:rsid w:val="00263BB5"/>
    <w:rsid w:val="00264DA6"/>
    <w:rsid w:val="00274E77"/>
    <w:rsid w:val="002751E4"/>
    <w:rsid w:val="00276DF8"/>
    <w:rsid w:val="0028123D"/>
    <w:rsid w:val="00281494"/>
    <w:rsid w:val="002829EB"/>
    <w:rsid w:val="00285266"/>
    <w:rsid w:val="002907ED"/>
    <w:rsid w:val="00296A9F"/>
    <w:rsid w:val="00297A96"/>
    <w:rsid w:val="002A4AEA"/>
    <w:rsid w:val="002A4B22"/>
    <w:rsid w:val="002B19EC"/>
    <w:rsid w:val="002B1D63"/>
    <w:rsid w:val="002B24C0"/>
    <w:rsid w:val="002B2ED4"/>
    <w:rsid w:val="002B30F3"/>
    <w:rsid w:val="002B3780"/>
    <w:rsid w:val="002B4EB2"/>
    <w:rsid w:val="002B504E"/>
    <w:rsid w:val="002C1A1F"/>
    <w:rsid w:val="002C5496"/>
    <w:rsid w:val="002C6EAE"/>
    <w:rsid w:val="002C7EDB"/>
    <w:rsid w:val="002D0838"/>
    <w:rsid w:val="002D0DF9"/>
    <w:rsid w:val="002D5C75"/>
    <w:rsid w:val="002E1EC9"/>
    <w:rsid w:val="002E64CC"/>
    <w:rsid w:val="002F41C7"/>
    <w:rsid w:val="002F6332"/>
    <w:rsid w:val="002F71F6"/>
    <w:rsid w:val="002F7BD8"/>
    <w:rsid w:val="00300041"/>
    <w:rsid w:val="003017A1"/>
    <w:rsid w:val="00304EAC"/>
    <w:rsid w:val="00305FA5"/>
    <w:rsid w:val="00306043"/>
    <w:rsid w:val="003064EA"/>
    <w:rsid w:val="00306BAD"/>
    <w:rsid w:val="00307B00"/>
    <w:rsid w:val="003105E0"/>
    <w:rsid w:val="00311F43"/>
    <w:rsid w:val="0031378B"/>
    <w:rsid w:val="00317B12"/>
    <w:rsid w:val="003221CC"/>
    <w:rsid w:val="003229AB"/>
    <w:rsid w:val="003263B5"/>
    <w:rsid w:val="003318D1"/>
    <w:rsid w:val="00332CAF"/>
    <w:rsid w:val="00336B00"/>
    <w:rsid w:val="00336D06"/>
    <w:rsid w:val="00337799"/>
    <w:rsid w:val="00340891"/>
    <w:rsid w:val="0034248A"/>
    <w:rsid w:val="0034496A"/>
    <w:rsid w:val="00347320"/>
    <w:rsid w:val="0034762A"/>
    <w:rsid w:val="003504CD"/>
    <w:rsid w:val="0035187C"/>
    <w:rsid w:val="00351E81"/>
    <w:rsid w:val="003555BB"/>
    <w:rsid w:val="0036087D"/>
    <w:rsid w:val="0036162A"/>
    <w:rsid w:val="00361FFF"/>
    <w:rsid w:val="00365ACC"/>
    <w:rsid w:val="00366EEB"/>
    <w:rsid w:val="00372090"/>
    <w:rsid w:val="00374236"/>
    <w:rsid w:val="00376F83"/>
    <w:rsid w:val="00380834"/>
    <w:rsid w:val="00385DD7"/>
    <w:rsid w:val="00385F4E"/>
    <w:rsid w:val="00391F2F"/>
    <w:rsid w:val="003952F2"/>
    <w:rsid w:val="003A3DB3"/>
    <w:rsid w:val="003A507C"/>
    <w:rsid w:val="003A565C"/>
    <w:rsid w:val="003A5F6D"/>
    <w:rsid w:val="003A7B10"/>
    <w:rsid w:val="003B0D1F"/>
    <w:rsid w:val="003B13CB"/>
    <w:rsid w:val="003B3413"/>
    <w:rsid w:val="003B7352"/>
    <w:rsid w:val="003B797C"/>
    <w:rsid w:val="003C3C16"/>
    <w:rsid w:val="003C3F17"/>
    <w:rsid w:val="003C4586"/>
    <w:rsid w:val="003C4F1F"/>
    <w:rsid w:val="003C5A43"/>
    <w:rsid w:val="003C775E"/>
    <w:rsid w:val="003D457E"/>
    <w:rsid w:val="003D45A2"/>
    <w:rsid w:val="003D68D9"/>
    <w:rsid w:val="003E3373"/>
    <w:rsid w:val="003E33BC"/>
    <w:rsid w:val="003E4745"/>
    <w:rsid w:val="003E695F"/>
    <w:rsid w:val="003E6BD7"/>
    <w:rsid w:val="003F21D4"/>
    <w:rsid w:val="003F383F"/>
    <w:rsid w:val="003F5A84"/>
    <w:rsid w:val="003F66DB"/>
    <w:rsid w:val="00404A9A"/>
    <w:rsid w:val="0040533E"/>
    <w:rsid w:val="00406A96"/>
    <w:rsid w:val="00406DFC"/>
    <w:rsid w:val="00410669"/>
    <w:rsid w:val="00410A7A"/>
    <w:rsid w:val="00414988"/>
    <w:rsid w:val="00417064"/>
    <w:rsid w:val="0041725C"/>
    <w:rsid w:val="00420D60"/>
    <w:rsid w:val="00425759"/>
    <w:rsid w:val="004300E3"/>
    <w:rsid w:val="004357F0"/>
    <w:rsid w:val="0044016A"/>
    <w:rsid w:val="00440EF1"/>
    <w:rsid w:val="004425CF"/>
    <w:rsid w:val="004429AF"/>
    <w:rsid w:val="00447F39"/>
    <w:rsid w:val="0045204E"/>
    <w:rsid w:val="00452A57"/>
    <w:rsid w:val="00454FA0"/>
    <w:rsid w:val="004556EF"/>
    <w:rsid w:val="0045684A"/>
    <w:rsid w:val="00461B26"/>
    <w:rsid w:val="004661CB"/>
    <w:rsid w:val="00475499"/>
    <w:rsid w:val="0047581B"/>
    <w:rsid w:val="00475D6E"/>
    <w:rsid w:val="00480EDF"/>
    <w:rsid w:val="004825FA"/>
    <w:rsid w:val="0048347F"/>
    <w:rsid w:val="00483FF0"/>
    <w:rsid w:val="00496ECD"/>
    <w:rsid w:val="00496FE4"/>
    <w:rsid w:val="004A0DAF"/>
    <w:rsid w:val="004A1264"/>
    <w:rsid w:val="004A7BCC"/>
    <w:rsid w:val="004B26AD"/>
    <w:rsid w:val="004B2D5F"/>
    <w:rsid w:val="004B36DE"/>
    <w:rsid w:val="004B5A08"/>
    <w:rsid w:val="004B783D"/>
    <w:rsid w:val="004B78D9"/>
    <w:rsid w:val="004B7B09"/>
    <w:rsid w:val="004B7E24"/>
    <w:rsid w:val="004C0347"/>
    <w:rsid w:val="004C4388"/>
    <w:rsid w:val="004C462B"/>
    <w:rsid w:val="004D0451"/>
    <w:rsid w:val="004D2EC2"/>
    <w:rsid w:val="004D3AEA"/>
    <w:rsid w:val="004D753D"/>
    <w:rsid w:val="004E168D"/>
    <w:rsid w:val="004E212C"/>
    <w:rsid w:val="004E452E"/>
    <w:rsid w:val="004E7375"/>
    <w:rsid w:val="004E7AE0"/>
    <w:rsid w:val="004F0CC8"/>
    <w:rsid w:val="004F1BD3"/>
    <w:rsid w:val="004F6A62"/>
    <w:rsid w:val="00507BDD"/>
    <w:rsid w:val="00511042"/>
    <w:rsid w:val="00511283"/>
    <w:rsid w:val="00532D93"/>
    <w:rsid w:val="00540151"/>
    <w:rsid w:val="0054658B"/>
    <w:rsid w:val="00546E1F"/>
    <w:rsid w:val="00552090"/>
    <w:rsid w:val="00554794"/>
    <w:rsid w:val="00560AD3"/>
    <w:rsid w:val="0056121A"/>
    <w:rsid w:val="0056411B"/>
    <w:rsid w:val="00566D39"/>
    <w:rsid w:val="00572727"/>
    <w:rsid w:val="00573416"/>
    <w:rsid w:val="005740C3"/>
    <w:rsid w:val="00575CB6"/>
    <w:rsid w:val="00576C83"/>
    <w:rsid w:val="00584429"/>
    <w:rsid w:val="0059012B"/>
    <w:rsid w:val="00594DB9"/>
    <w:rsid w:val="00596674"/>
    <w:rsid w:val="00596F4B"/>
    <w:rsid w:val="0059725C"/>
    <w:rsid w:val="005A134A"/>
    <w:rsid w:val="005B3829"/>
    <w:rsid w:val="005B5C46"/>
    <w:rsid w:val="005C6883"/>
    <w:rsid w:val="005C71F9"/>
    <w:rsid w:val="005D1F0A"/>
    <w:rsid w:val="005D26AC"/>
    <w:rsid w:val="005D2D17"/>
    <w:rsid w:val="005D4969"/>
    <w:rsid w:val="005E07E4"/>
    <w:rsid w:val="005E0D90"/>
    <w:rsid w:val="005E4857"/>
    <w:rsid w:val="005E58E1"/>
    <w:rsid w:val="005E5B50"/>
    <w:rsid w:val="005E5C1C"/>
    <w:rsid w:val="005F0A27"/>
    <w:rsid w:val="005F109A"/>
    <w:rsid w:val="005F4F45"/>
    <w:rsid w:val="005F6739"/>
    <w:rsid w:val="006015E4"/>
    <w:rsid w:val="00602240"/>
    <w:rsid w:val="00602FD2"/>
    <w:rsid w:val="00606A56"/>
    <w:rsid w:val="00607D08"/>
    <w:rsid w:val="00610024"/>
    <w:rsid w:val="0061138D"/>
    <w:rsid w:val="006144E2"/>
    <w:rsid w:val="00616184"/>
    <w:rsid w:val="00616E77"/>
    <w:rsid w:val="00623033"/>
    <w:rsid w:val="006231CE"/>
    <w:rsid w:val="0062376C"/>
    <w:rsid w:val="0062399A"/>
    <w:rsid w:val="00625C42"/>
    <w:rsid w:val="00626BFC"/>
    <w:rsid w:val="00626F8B"/>
    <w:rsid w:val="006300E0"/>
    <w:rsid w:val="0063042F"/>
    <w:rsid w:val="006318BF"/>
    <w:rsid w:val="00641963"/>
    <w:rsid w:val="00643D81"/>
    <w:rsid w:val="0064495C"/>
    <w:rsid w:val="006467BE"/>
    <w:rsid w:val="00650377"/>
    <w:rsid w:val="00652561"/>
    <w:rsid w:val="00652C3B"/>
    <w:rsid w:val="0065355B"/>
    <w:rsid w:val="00656117"/>
    <w:rsid w:val="00657708"/>
    <w:rsid w:val="00660A5E"/>
    <w:rsid w:val="00660DD5"/>
    <w:rsid w:val="00664F7B"/>
    <w:rsid w:val="00666317"/>
    <w:rsid w:val="006726AE"/>
    <w:rsid w:val="00673F03"/>
    <w:rsid w:val="006746DA"/>
    <w:rsid w:val="0067598F"/>
    <w:rsid w:val="006775E9"/>
    <w:rsid w:val="00683425"/>
    <w:rsid w:val="00684A0F"/>
    <w:rsid w:val="006863D4"/>
    <w:rsid w:val="006864A3"/>
    <w:rsid w:val="006942B0"/>
    <w:rsid w:val="0069573E"/>
    <w:rsid w:val="0069729C"/>
    <w:rsid w:val="006A00DA"/>
    <w:rsid w:val="006A0CB1"/>
    <w:rsid w:val="006A21C4"/>
    <w:rsid w:val="006B20A1"/>
    <w:rsid w:val="006C2E6A"/>
    <w:rsid w:val="006C3E4A"/>
    <w:rsid w:val="006D036F"/>
    <w:rsid w:val="006D46C9"/>
    <w:rsid w:val="006D5E9A"/>
    <w:rsid w:val="006D7DD2"/>
    <w:rsid w:val="006E1E7B"/>
    <w:rsid w:val="006E1F50"/>
    <w:rsid w:val="006E2755"/>
    <w:rsid w:val="006E28AB"/>
    <w:rsid w:val="006E3278"/>
    <w:rsid w:val="006E33E1"/>
    <w:rsid w:val="006E6A89"/>
    <w:rsid w:val="006E771C"/>
    <w:rsid w:val="006F18BD"/>
    <w:rsid w:val="006F2E2D"/>
    <w:rsid w:val="006F38F0"/>
    <w:rsid w:val="006F3FB3"/>
    <w:rsid w:val="006F6952"/>
    <w:rsid w:val="0070076C"/>
    <w:rsid w:val="007030A1"/>
    <w:rsid w:val="0070639A"/>
    <w:rsid w:val="00706859"/>
    <w:rsid w:val="00714E84"/>
    <w:rsid w:val="00734744"/>
    <w:rsid w:val="007349E5"/>
    <w:rsid w:val="00736877"/>
    <w:rsid w:val="00737EBA"/>
    <w:rsid w:val="007421E6"/>
    <w:rsid w:val="00742ABA"/>
    <w:rsid w:val="007521F1"/>
    <w:rsid w:val="00754DCA"/>
    <w:rsid w:val="00757D3D"/>
    <w:rsid w:val="007609C9"/>
    <w:rsid w:val="0076327D"/>
    <w:rsid w:val="00763D74"/>
    <w:rsid w:val="00765D86"/>
    <w:rsid w:val="007817BA"/>
    <w:rsid w:val="00782A1B"/>
    <w:rsid w:val="00786535"/>
    <w:rsid w:val="00787399"/>
    <w:rsid w:val="00791133"/>
    <w:rsid w:val="007A58E4"/>
    <w:rsid w:val="007A6D7F"/>
    <w:rsid w:val="007B2017"/>
    <w:rsid w:val="007B38CF"/>
    <w:rsid w:val="007B427E"/>
    <w:rsid w:val="007B4FE2"/>
    <w:rsid w:val="007B5F98"/>
    <w:rsid w:val="007C3300"/>
    <w:rsid w:val="007C5291"/>
    <w:rsid w:val="007C54DB"/>
    <w:rsid w:val="007C5B5C"/>
    <w:rsid w:val="007C635B"/>
    <w:rsid w:val="007C7A75"/>
    <w:rsid w:val="007D0ECD"/>
    <w:rsid w:val="007E6E2D"/>
    <w:rsid w:val="007F1C7F"/>
    <w:rsid w:val="007F29F2"/>
    <w:rsid w:val="007F2C27"/>
    <w:rsid w:val="007F30F2"/>
    <w:rsid w:val="007F5631"/>
    <w:rsid w:val="007F5EA1"/>
    <w:rsid w:val="007F69A7"/>
    <w:rsid w:val="00801735"/>
    <w:rsid w:val="008019C6"/>
    <w:rsid w:val="00803218"/>
    <w:rsid w:val="008061D3"/>
    <w:rsid w:val="008106BB"/>
    <w:rsid w:val="00814590"/>
    <w:rsid w:val="0081619F"/>
    <w:rsid w:val="00817AEE"/>
    <w:rsid w:val="00823B0C"/>
    <w:rsid w:val="008317F6"/>
    <w:rsid w:val="00832687"/>
    <w:rsid w:val="00834074"/>
    <w:rsid w:val="00834E91"/>
    <w:rsid w:val="00842DE8"/>
    <w:rsid w:val="00843276"/>
    <w:rsid w:val="008439FF"/>
    <w:rsid w:val="00844391"/>
    <w:rsid w:val="00845E87"/>
    <w:rsid w:val="0084663D"/>
    <w:rsid w:val="008604F0"/>
    <w:rsid w:val="00861204"/>
    <w:rsid w:val="00861A4C"/>
    <w:rsid w:val="00865E33"/>
    <w:rsid w:val="00873284"/>
    <w:rsid w:val="00876E5A"/>
    <w:rsid w:val="00881335"/>
    <w:rsid w:val="00882411"/>
    <w:rsid w:val="00884509"/>
    <w:rsid w:val="00885498"/>
    <w:rsid w:val="0088649D"/>
    <w:rsid w:val="00890811"/>
    <w:rsid w:val="00893CE8"/>
    <w:rsid w:val="008964EA"/>
    <w:rsid w:val="00897220"/>
    <w:rsid w:val="00897F6C"/>
    <w:rsid w:val="008A15B8"/>
    <w:rsid w:val="008A283A"/>
    <w:rsid w:val="008A522A"/>
    <w:rsid w:val="008A700D"/>
    <w:rsid w:val="008B15D8"/>
    <w:rsid w:val="008B376D"/>
    <w:rsid w:val="008B5587"/>
    <w:rsid w:val="008B6F66"/>
    <w:rsid w:val="008B75D4"/>
    <w:rsid w:val="008B7BB3"/>
    <w:rsid w:val="008C0910"/>
    <w:rsid w:val="008C1250"/>
    <w:rsid w:val="008C266C"/>
    <w:rsid w:val="008C7C92"/>
    <w:rsid w:val="008D1C86"/>
    <w:rsid w:val="008D234E"/>
    <w:rsid w:val="008D2847"/>
    <w:rsid w:val="008D6603"/>
    <w:rsid w:val="008E07FA"/>
    <w:rsid w:val="008E39B9"/>
    <w:rsid w:val="008E5C69"/>
    <w:rsid w:val="008E6CA8"/>
    <w:rsid w:val="008F319A"/>
    <w:rsid w:val="008F7C15"/>
    <w:rsid w:val="00904153"/>
    <w:rsid w:val="009046B5"/>
    <w:rsid w:val="009050A7"/>
    <w:rsid w:val="00907E5E"/>
    <w:rsid w:val="009138C7"/>
    <w:rsid w:val="0091650E"/>
    <w:rsid w:val="0091706E"/>
    <w:rsid w:val="00920F0C"/>
    <w:rsid w:val="00922D25"/>
    <w:rsid w:val="00923179"/>
    <w:rsid w:val="00923496"/>
    <w:rsid w:val="00927ECB"/>
    <w:rsid w:val="00935165"/>
    <w:rsid w:val="00941F70"/>
    <w:rsid w:val="0094703A"/>
    <w:rsid w:val="00950DBF"/>
    <w:rsid w:val="00951CA2"/>
    <w:rsid w:val="00952343"/>
    <w:rsid w:val="00952BB5"/>
    <w:rsid w:val="00955227"/>
    <w:rsid w:val="00957AF1"/>
    <w:rsid w:val="00961C4A"/>
    <w:rsid w:val="009625BA"/>
    <w:rsid w:val="00964A8F"/>
    <w:rsid w:val="00973B8E"/>
    <w:rsid w:val="00974033"/>
    <w:rsid w:val="009750E5"/>
    <w:rsid w:val="00981C1E"/>
    <w:rsid w:val="00983E8D"/>
    <w:rsid w:val="009863D8"/>
    <w:rsid w:val="00994950"/>
    <w:rsid w:val="009956DB"/>
    <w:rsid w:val="00995C87"/>
    <w:rsid w:val="009A68B0"/>
    <w:rsid w:val="009A7582"/>
    <w:rsid w:val="009B0C01"/>
    <w:rsid w:val="009B14AB"/>
    <w:rsid w:val="009B20BC"/>
    <w:rsid w:val="009B2213"/>
    <w:rsid w:val="009B414D"/>
    <w:rsid w:val="009B7AFD"/>
    <w:rsid w:val="009C1758"/>
    <w:rsid w:val="009C5FF0"/>
    <w:rsid w:val="009C761B"/>
    <w:rsid w:val="009D1777"/>
    <w:rsid w:val="009D3716"/>
    <w:rsid w:val="009D3DC6"/>
    <w:rsid w:val="009E38CF"/>
    <w:rsid w:val="009E3C24"/>
    <w:rsid w:val="009E526D"/>
    <w:rsid w:val="009E6959"/>
    <w:rsid w:val="009E7967"/>
    <w:rsid w:val="009E7B23"/>
    <w:rsid w:val="009F03C2"/>
    <w:rsid w:val="009F162F"/>
    <w:rsid w:val="009F1F6B"/>
    <w:rsid w:val="009F5464"/>
    <w:rsid w:val="00A008E7"/>
    <w:rsid w:val="00A12B11"/>
    <w:rsid w:val="00A14A02"/>
    <w:rsid w:val="00A17F7E"/>
    <w:rsid w:val="00A25969"/>
    <w:rsid w:val="00A27AE4"/>
    <w:rsid w:val="00A30EAB"/>
    <w:rsid w:val="00A37294"/>
    <w:rsid w:val="00A44373"/>
    <w:rsid w:val="00A46251"/>
    <w:rsid w:val="00A5022F"/>
    <w:rsid w:val="00A529F9"/>
    <w:rsid w:val="00A556EF"/>
    <w:rsid w:val="00A56546"/>
    <w:rsid w:val="00A5778E"/>
    <w:rsid w:val="00A61AB1"/>
    <w:rsid w:val="00A6228B"/>
    <w:rsid w:val="00A62AE3"/>
    <w:rsid w:val="00A6399F"/>
    <w:rsid w:val="00A63E61"/>
    <w:rsid w:val="00A64399"/>
    <w:rsid w:val="00A645B7"/>
    <w:rsid w:val="00A64C95"/>
    <w:rsid w:val="00A656FB"/>
    <w:rsid w:val="00A66151"/>
    <w:rsid w:val="00A6715D"/>
    <w:rsid w:val="00A72C0E"/>
    <w:rsid w:val="00A72EEA"/>
    <w:rsid w:val="00A80854"/>
    <w:rsid w:val="00A809EC"/>
    <w:rsid w:val="00A80A3F"/>
    <w:rsid w:val="00A81A8A"/>
    <w:rsid w:val="00A85043"/>
    <w:rsid w:val="00A86958"/>
    <w:rsid w:val="00A901F3"/>
    <w:rsid w:val="00A93766"/>
    <w:rsid w:val="00A951FC"/>
    <w:rsid w:val="00AA0AF7"/>
    <w:rsid w:val="00AA3475"/>
    <w:rsid w:val="00AA3B61"/>
    <w:rsid w:val="00AA4CFE"/>
    <w:rsid w:val="00AA7906"/>
    <w:rsid w:val="00AB3C6E"/>
    <w:rsid w:val="00AC01E0"/>
    <w:rsid w:val="00AC4771"/>
    <w:rsid w:val="00AD0B6A"/>
    <w:rsid w:val="00AD27B2"/>
    <w:rsid w:val="00AD6987"/>
    <w:rsid w:val="00AE08C6"/>
    <w:rsid w:val="00AE0A78"/>
    <w:rsid w:val="00AE262E"/>
    <w:rsid w:val="00AE2FAD"/>
    <w:rsid w:val="00AE5C47"/>
    <w:rsid w:val="00AE5EA3"/>
    <w:rsid w:val="00AE7038"/>
    <w:rsid w:val="00AF1430"/>
    <w:rsid w:val="00AF65FF"/>
    <w:rsid w:val="00AF76B6"/>
    <w:rsid w:val="00B004A9"/>
    <w:rsid w:val="00B025F7"/>
    <w:rsid w:val="00B073E4"/>
    <w:rsid w:val="00B07DCC"/>
    <w:rsid w:val="00B07F9F"/>
    <w:rsid w:val="00B112D2"/>
    <w:rsid w:val="00B13CE3"/>
    <w:rsid w:val="00B15030"/>
    <w:rsid w:val="00B15D6C"/>
    <w:rsid w:val="00B201DF"/>
    <w:rsid w:val="00B21D65"/>
    <w:rsid w:val="00B2253A"/>
    <w:rsid w:val="00B23BAC"/>
    <w:rsid w:val="00B25F53"/>
    <w:rsid w:val="00B269DF"/>
    <w:rsid w:val="00B26E80"/>
    <w:rsid w:val="00B312E0"/>
    <w:rsid w:val="00B32B0B"/>
    <w:rsid w:val="00B35427"/>
    <w:rsid w:val="00B35D40"/>
    <w:rsid w:val="00B35E0A"/>
    <w:rsid w:val="00B44413"/>
    <w:rsid w:val="00B4516B"/>
    <w:rsid w:val="00B54DA6"/>
    <w:rsid w:val="00B5614C"/>
    <w:rsid w:val="00B5716D"/>
    <w:rsid w:val="00B61BD4"/>
    <w:rsid w:val="00B62808"/>
    <w:rsid w:val="00B62B11"/>
    <w:rsid w:val="00B633E1"/>
    <w:rsid w:val="00B6579A"/>
    <w:rsid w:val="00B661BD"/>
    <w:rsid w:val="00B722EC"/>
    <w:rsid w:val="00B763B9"/>
    <w:rsid w:val="00B80C1B"/>
    <w:rsid w:val="00B845B8"/>
    <w:rsid w:val="00B84995"/>
    <w:rsid w:val="00B84ABF"/>
    <w:rsid w:val="00B9149C"/>
    <w:rsid w:val="00B9175F"/>
    <w:rsid w:val="00B94820"/>
    <w:rsid w:val="00B95506"/>
    <w:rsid w:val="00B96D38"/>
    <w:rsid w:val="00BA2FAF"/>
    <w:rsid w:val="00BA4D9A"/>
    <w:rsid w:val="00BA5B3C"/>
    <w:rsid w:val="00BB076A"/>
    <w:rsid w:val="00BB12A5"/>
    <w:rsid w:val="00BB3765"/>
    <w:rsid w:val="00BB4BED"/>
    <w:rsid w:val="00BB5E57"/>
    <w:rsid w:val="00BC0630"/>
    <w:rsid w:val="00BC1A86"/>
    <w:rsid w:val="00BC287A"/>
    <w:rsid w:val="00BC2E2E"/>
    <w:rsid w:val="00BC3953"/>
    <w:rsid w:val="00BC4720"/>
    <w:rsid w:val="00BC50D1"/>
    <w:rsid w:val="00BC5A5A"/>
    <w:rsid w:val="00BC7548"/>
    <w:rsid w:val="00BD3A98"/>
    <w:rsid w:val="00BE0DDA"/>
    <w:rsid w:val="00BE1F9E"/>
    <w:rsid w:val="00BE328D"/>
    <w:rsid w:val="00BF0576"/>
    <w:rsid w:val="00BF07F0"/>
    <w:rsid w:val="00BF17D3"/>
    <w:rsid w:val="00BF1C35"/>
    <w:rsid w:val="00BF204D"/>
    <w:rsid w:val="00BF4768"/>
    <w:rsid w:val="00BF7612"/>
    <w:rsid w:val="00BF7A59"/>
    <w:rsid w:val="00C00766"/>
    <w:rsid w:val="00C00B60"/>
    <w:rsid w:val="00C041FB"/>
    <w:rsid w:val="00C051AD"/>
    <w:rsid w:val="00C068CF"/>
    <w:rsid w:val="00C071CE"/>
    <w:rsid w:val="00C075EC"/>
    <w:rsid w:val="00C101FF"/>
    <w:rsid w:val="00C17372"/>
    <w:rsid w:val="00C207A1"/>
    <w:rsid w:val="00C2107B"/>
    <w:rsid w:val="00C2537F"/>
    <w:rsid w:val="00C325E4"/>
    <w:rsid w:val="00C331FA"/>
    <w:rsid w:val="00C3751F"/>
    <w:rsid w:val="00C41725"/>
    <w:rsid w:val="00C41EDA"/>
    <w:rsid w:val="00C568B7"/>
    <w:rsid w:val="00C5710D"/>
    <w:rsid w:val="00C579B7"/>
    <w:rsid w:val="00C617A2"/>
    <w:rsid w:val="00C657A1"/>
    <w:rsid w:val="00C67323"/>
    <w:rsid w:val="00C70CDD"/>
    <w:rsid w:val="00C74841"/>
    <w:rsid w:val="00C75AD0"/>
    <w:rsid w:val="00C76826"/>
    <w:rsid w:val="00C774FA"/>
    <w:rsid w:val="00C82311"/>
    <w:rsid w:val="00C85ADA"/>
    <w:rsid w:val="00C85E91"/>
    <w:rsid w:val="00C86BCD"/>
    <w:rsid w:val="00C9052F"/>
    <w:rsid w:val="00C90609"/>
    <w:rsid w:val="00C90BC6"/>
    <w:rsid w:val="00C9145B"/>
    <w:rsid w:val="00C91F4C"/>
    <w:rsid w:val="00C92F06"/>
    <w:rsid w:val="00CA0377"/>
    <w:rsid w:val="00CA12FF"/>
    <w:rsid w:val="00CA34C9"/>
    <w:rsid w:val="00CA545F"/>
    <w:rsid w:val="00CA631A"/>
    <w:rsid w:val="00CA7BCC"/>
    <w:rsid w:val="00CB2337"/>
    <w:rsid w:val="00CC22CD"/>
    <w:rsid w:val="00CC2D79"/>
    <w:rsid w:val="00CC5251"/>
    <w:rsid w:val="00CC5AA3"/>
    <w:rsid w:val="00CC7E39"/>
    <w:rsid w:val="00CD6575"/>
    <w:rsid w:val="00CD75A0"/>
    <w:rsid w:val="00CE0F9F"/>
    <w:rsid w:val="00CE0FB4"/>
    <w:rsid w:val="00CF095A"/>
    <w:rsid w:val="00CF18BD"/>
    <w:rsid w:val="00CF5B3E"/>
    <w:rsid w:val="00D01A5B"/>
    <w:rsid w:val="00D01A7D"/>
    <w:rsid w:val="00D0209F"/>
    <w:rsid w:val="00D06C15"/>
    <w:rsid w:val="00D072E0"/>
    <w:rsid w:val="00D07BAD"/>
    <w:rsid w:val="00D107AD"/>
    <w:rsid w:val="00D1226A"/>
    <w:rsid w:val="00D1436E"/>
    <w:rsid w:val="00D1477E"/>
    <w:rsid w:val="00D157C4"/>
    <w:rsid w:val="00D237B3"/>
    <w:rsid w:val="00D342A1"/>
    <w:rsid w:val="00D364BB"/>
    <w:rsid w:val="00D464D0"/>
    <w:rsid w:val="00D5118B"/>
    <w:rsid w:val="00D51E51"/>
    <w:rsid w:val="00D53C50"/>
    <w:rsid w:val="00D55B70"/>
    <w:rsid w:val="00D56675"/>
    <w:rsid w:val="00D60AEF"/>
    <w:rsid w:val="00D66088"/>
    <w:rsid w:val="00D71DA5"/>
    <w:rsid w:val="00D86E4D"/>
    <w:rsid w:val="00D8703D"/>
    <w:rsid w:val="00D90886"/>
    <w:rsid w:val="00D90D8E"/>
    <w:rsid w:val="00D9347A"/>
    <w:rsid w:val="00D93E74"/>
    <w:rsid w:val="00D95E8F"/>
    <w:rsid w:val="00D97BE4"/>
    <w:rsid w:val="00DA31A7"/>
    <w:rsid w:val="00DB0DF2"/>
    <w:rsid w:val="00DB22DB"/>
    <w:rsid w:val="00DB74A5"/>
    <w:rsid w:val="00DB7B03"/>
    <w:rsid w:val="00DC1721"/>
    <w:rsid w:val="00DC4A92"/>
    <w:rsid w:val="00DC56A7"/>
    <w:rsid w:val="00DC7824"/>
    <w:rsid w:val="00DC7922"/>
    <w:rsid w:val="00DD0297"/>
    <w:rsid w:val="00DD1B5C"/>
    <w:rsid w:val="00DD7941"/>
    <w:rsid w:val="00DE0EC1"/>
    <w:rsid w:val="00DE2F7B"/>
    <w:rsid w:val="00DE31F2"/>
    <w:rsid w:val="00DE33A3"/>
    <w:rsid w:val="00DE4D5C"/>
    <w:rsid w:val="00DF04CD"/>
    <w:rsid w:val="00DF086E"/>
    <w:rsid w:val="00DF39C4"/>
    <w:rsid w:val="00E00493"/>
    <w:rsid w:val="00E01F31"/>
    <w:rsid w:val="00E06780"/>
    <w:rsid w:val="00E0782E"/>
    <w:rsid w:val="00E1029E"/>
    <w:rsid w:val="00E13DF8"/>
    <w:rsid w:val="00E14E69"/>
    <w:rsid w:val="00E168BB"/>
    <w:rsid w:val="00E2214F"/>
    <w:rsid w:val="00E24827"/>
    <w:rsid w:val="00E24F0B"/>
    <w:rsid w:val="00E25ED7"/>
    <w:rsid w:val="00E30489"/>
    <w:rsid w:val="00E30C79"/>
    <w:rsid w:val="00E31088"/>
    <w:rsid w:val="00E35E67"/>
    <w:rsid w:val="00E37DA2"/>
    <w:rsid w:val="00E530ED"/>
    <w:rsid w:val="00E6255B"/>
    <w:rsid w:val="00E63E46"/>
    <w:rsid w:val="00E65C94"/>
    <w:rsid w:val="00E67B18"/>
    <w:rsid w:val="00E705CB"/>
    <w:rsid w:val="00E71A44"/>
    <w:rsid w:val="00E73A6F"/>
    <w:rsid w:val="00E754C6"/>
    <w:rsid w:val="00E76382"/>
    <w:rsid w:val="00E76A9D"/>
    <w:rsid w:val="00E76FCD"/>
    <w:rsid w:val="00E80674"/>
    <w:rsid w:val="00E83D4C"/>
    <w:rsid w:val="00E8690C"/>
    <w:rsid w:val="00E954FE"/>
    <w:rsid w:val="00E95802"/>
    <w:rsid w:val="00E979E6"/>
    <w:rsid w:val="00EA1D0A"/>
    <w:rsid w:val="00EA2686"/>
    <w:rsid w:val="00EA324E"/>
    <w:rsid w:val="00EA437D"/>
    <w:rsid w:val="00EA70E5"/>
    <w:rsid w:val="00EA746D"/>
    <w:rsid w:val="00EB0138"/>
    <w:rsid w:val="00EB65BA"/>
    <w:rsid w:val="00EB775F"/>
    <w:rsid w:val="00EC0E7A"/>
    <w:rsid w:val="00EC15CC"/>
    <w:rsid w:val="00EC1C8A"/>
    <w:rsid w:val="00EC1F57"/>
    <w:rsid w:val="00EC217E"/>
    <w:rsid w:val="00EC2EB6"/>
    <w:rsid w:val="00EC3034"/>
    <w:rsid w:val="00EC5DEB"/>
    <w:rsid w:val="00ED0069"/>
    <w:rsid w:val="00ED1D38"/>
    <w:rsid w:val="00ED4C1C"/>
    <w:rsid w:val="00ED56DF"/>
    <w:rsid w:val="00ED6296"/>
    <w:rsid w:val="00ED6610"/>
    <w:rsid w:val="00ED749E"/>
    <w:rsid w:val="00ED77D8"/>
    <w:rsid w:val="00EE288F"/>
    <w:rsid w:val="00EE7F26"/>
    <w:rsid w:val="00EF4080"/>
    <w:rsid w:val="00EF605B"/>
    <w:rsid w:val="00F01B04"/>
    <w:rsid w:val="00F05373"/>
    <w:rsid w:val="00F07079"/>
    <w:rsid w:val="00F15620"/>
    <w:rsid w:val="00F21679"/>
    <w:rsid w:val="00F21C35"/>
    <w:rsid w:val="00F301AC"/>
    <w:rsid w:val="00F3371D"/>
    <w:rsid w:val="00F34375"/>
    <w:rsid w:val="00F35054"/>
    <w:rsid w:val="00F361F6"/>
    <w:rsid w:val="00F42442"/>
    <w:rsid w:val="00F45A56"/>
    <w:rsid w:val="00F51AEE"/>
    <w:rsid w:val="00F53E41"/>
    <w:rsid w:val="00F560DD"/>
    <w:rsid w:val="00F6097B"/>
    <w:rsid w:val="00F66005"/>
    <w:rsid w:val="00F66DA3"/>
    <w:rsid w:val="00F67E0C"/>
    <w:rsid w:val="00F70F3E"/>
    <w:rsid w:val="00F7143E"/>
    <w:rsid w:val="00F7209E"/>
    <w:rsid w:val="00F74F88"/>
    <w:rsid w:val="00F75659"/>
    <w:rsid w:val="00F7735E"/>
    <w:rsid w:val="00F8080A"/>
    <w:rsid w:val="00F8289E"/>
    <w:rsid w:val="00F903BA"/>
    <w:rsid w:val="00F92614"/>
    <w:rsid w:val="00F943DE"/>
    <w:rsid w:val="00F948DC"/>
    <w:rsid w:val="00FA0E17"/>
    <w:rsid w:val="00FA1E7F"/>
    <w:rsid w:val="00FA252C"/>
    <w:rsid w:val="00FA2FBA"/>
    <w:rsid w:val="00FA36AF"/>
    <w:rsid w:val="00FA45C2"/>
    <w:rsid w:val="00FA51C4"/>
    <w:rsid w:val="00FA5583"/>
    <w:rsid w:val="00FB2725"/>
    <w:rsid w:val="00FC0515"/>
    <w:rsid w:val="00FC0F09"/>
    <w:rsid w:val="00FC3126"/>
    <w:rsid w:val="00FC43F0"/>
    <w:rsid w:val="00FC7334"/>
    <w:rsid w:val="00FD22D1"/>
    <w:rsid w:val="00FD42D8"/>
    <w:rsid w:val="00FE16A8"/>
    <w:rsid w:val="00FE1FA0"/>
    <w:rsid w:val="00FE335E"/>
    <w:rsid w:val="00FE3566"/>
    <w:rsid w:val="00FE54A3"/>
    <w:rsid w:val="00FE69B9"/>
    <w:rsid w:val="00FE6CC7"/>
    <w:rsid w:val="00FF0D01"/>
    <w:rsid w:val="00FF0F13"/>
    <w:rsid w:val="00FF5573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5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E2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C635B"/>
    <w:pPr>
      <w:keepNext/>
      <w:tabs>
        <w:tab w:val="left" w:pos="4140"/>
        <w:tab w:val="left" w:pos="4500"/>
        <w:tab w:val="left" w:pos="5400"/>
      </w:tabs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635B"/>
    <w:pPr>
      <w:spacing w:line="360" w:lineRule="auto"/>
      <w:ind w:firstLine="360"/>
      <w:jc w:val="both"/>
    </w:pPr>
    <w:rPr>
      <w:sz w:val="28"/>
    </w:rPr>
  </w:style>
  <w:style w:type="table" w:styleId="a4">
    <w:name w:val="Table Grid"/>
    <w:basedOn w:val="a1"/>
    <w:rsid w:val="0020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E79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7967"/>
  </w:style>
  <w:style w:type="paragraph" w:styleId="a7">
    <w:name w:val="footer"/>
    <w:basedOn w:val="a"/>
    <w:rsid w:val="00245961"/>
    <w:pPr>
      <w:tabs>
        <w:tab w:val="center" w:pos="4677"/>
        <w:tab w:val="right" w:pos="9355"/>
      </w:tabs>
    </w:pPr>
  </w:style>
  <w:style w:type="paragraph" w:styleId="a8">
    <w:name w:val="Body Text"/>
    <w:aliases w:val="Основной текст Знак"/>
    <w:basedOn w:val="a"/>
    <w:rsid w:val="00D0209F"/>
    <w:pPr>
      <w:spacing w:after="120"/>
    </w:pPr>
  </w:style>
  <w:style w:type="paragraph" w:customStyle="1" w:styleId="31">
    <w:name w:val="Основной текст с отступом 31"/>
    <w:basedOn w:val="a"/>
    <w:rsid w:val="00AE2FA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61C4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1C4A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rsid w:val="005D1F0A"/>
    <w:pPr>
      <w:suppressAutoHyphens/>
      <w:jc w:val="center"/>
    </w:pPr>
    <w:rPr>
      <w:b/>
      <w:sz w:val="28"/>
      <w:szCs w:val="20"/>
      <w:lang w:eastAsia="ar-SA"/>
    </w:rPr>
  </w:style>
  <w:style w:type="paragraph" w:styleId="ab">
    <w:name w:val="Normal (Web)"/>
    <w:basedOn w:val="a"/>
    <w:uiPriority w:val="99"/>
    <w:unhideWhenUsed/>
    <w:rsid w:val="008D1C86"/>
    <w:pPr>
      <w:spacing w:before="100" w:beforeAutospacing="1" w:after="100" w:afterAutospacing="1"/>
    </w:pPr>
  </w:style>
  <w:style w:type="paragraph" w:styleId="20">
    <w:name w:val="Body Text 2"/>
    <w:basedOn w:val="a"/>
    <w:link w:val="21"/>
    <w:uiPriority w:val="99"/>
    <w:unhideWhenUsed/>
    <w:rsid w:val="008D1C8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D1C86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A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</vt:lpstr>
    </vt:vector>
  </TitlesOfParts>
  <Company>ТУ по Нехаевскому району</Company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</dc:title>
  <dc:creator>fss</dc:creator>
  <cp:lastModifiedBy>Server</cp:lastModifiedBy>
  <cp:revision>15</cp:revision>
  <cp:lastPrinted>2022-01-19T08:08:00Z</cp:lastPrinted>
  <dcterms:created xsi:type="dcterms:W3CDTF">2020-11-24T04:48:00Z</dcterms:created>
  <dcterms:modified xsi:type="dcterms:W3CDTF">2022-11-28T09:51:00Z</dcterms:modified>
</cp:coreProperties>
</file>