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38" w:rsidRDefault="009170D8">
      <w:pPr>
        <w:pStyle w:val="20"/>
        <w:framePr w:w="9438" w:h="6872" w:hRule="exact" w:wrap="none" w:vAnchor="page" w:hAnchor="page" w:x="1821" w:y="1159"/>
        <w:shd w:val="clear" w:color="auto" w:fill="auto"/>
        <w:ind w:firstLine="840"/>
      </w:pPr>
      <w:bookmarkStart w:id="0" w:name="_GoBack"/>
      <w:bookmarkEnd w:id="0"/>
      <w:r>
        <w:t>На территории Волгоградской области продолжают происходить случаи травмирования граждан на объектах железнодорожной инфраструктуры.</w:t>
      </w:r>
    </w:p>
    <w:p w:rsidR="00104A38" w:rsidRDefault="009170D8">
      <w:pPr>
        <w:pStyle w:val="20"/>
        <w:framePr w:w="9438" w:h="6872" w:hRule="exact" w:wrap="none" w:vAnchor="page" w:hAnchor="page" w:x="1821" w:y="1159"/>
        <w:shd w:val="clear" w:color="auto" w:fill="auto"/>
        <w:ind w:firstLine="840"/>
      </w:pPr>
      <w:r>
        <w:t>Основной причиной получения травм является хождение по железнодорожным путям в неустановленных местах.</w:t>
      </w:r>
    </w:p>
    <w:p w:rsidR="00104A38" w:rsidRDefault="009170D8">
      <w:pPr>
        <w:pStyle w:val="20"/>
        <w:framePr w:w="9438" w:h="6872" w:hRule="exact" w:wrap="none" w:vAnchor="page" w:hAnchor="page" w:x="1821" w:y="1159"/>
        <w:shd w:val="clear" w:color="auto" w:fill="auto"/>
        <w:spacing w:after="294"/>
        <w:ind w:firstLine="840"/>
      </w:pPr>
      <w:r>
        <w:t xml:space="preserve">К сожалению многие </w:t>
      </w:r>
      <w:r>
        <w:t>продолжают действовать по принципу «правила созданы для того, чтобы их нарушать». Избежать неприятностей можно, соблюдая простые правила, одинаковые для взрослых и детей.</w:t>
      </w:r>
    </w:p>
    <w:p w:rsidR="00104A38" w:rsidRDefault="009170D8">
      <w:pPr>
        <w:pStyle w:val="10"/>
        <w:framePr w:w="9438" w:h="6872" w:hRule="exact" w:wrap="none" w:vAnchor="page" w:hAnchor="page" w:x="1821" w:y="1159"/>
        <w:shd w:val="clear" w:color="auto" w:fill="auto"/>
        <w:spacing w:before="0" w:after="266" w:line="220" w:lineRule="exact"/>
      </w:pPr>
      <w:bookmarkStart w:id="1" w:name="bookmark0"/>
      <w:r>
        <w:t>Общие требования безопасности:</w:t>
      </w:r>
      <w:bookmarkEnd w:id="1"/>
    </w:p>
    <w:p w:rsidR="00104A38" w:rsidRDefault="009170D8">
      <w:pPr>
        <w:pStyle w:val="20"/>
        <w:framePr w:w="9438" w:h="6872" w:hRule="exact" w:wrap="none" w:vAnchor="page" w:hAnchor="page" w:x="1821" w:y="1159"/>
        <w:numPr>
          <w:ilvl w:val="0"/>
          <w:numId w:val="1"/>
        </w:numPr>
        <w:shd w:val="clear" w:color="auto" w:fill="auto"/>
        <w:tabs>
          <w:tab w:val="left" w:pos="251"/>
        </w:tabs>
        <w:spacing w:after="251" w:line="277" w:lineRule="exact"/>
      </w:pPr>
      <w:r>
        <w:t>не ходите бесцельно и не сидите на железнодорожных пут</w:t>
      </w:r>
      <w:r>
        <w:t>ях, даже при отсутствии на них подвижного состава;</w:t>
      </w:r>
    </w:p>
    <w:p w:rsidR="00104A38" w:rsidRDefault="009170D8">
      <w:pPr>
        <w:pStyle w:val="20"/>
        <w:framePr w:w="9438" w:h="6872" w:hRule="exact" w:wrap="none" w:vAnchor="page" w:hAnchor="page" w:x="1821" w:y="1159"/>
        <w:numPr>
          <w:ilvl w:val="0"/>
          <w:numId w:val="1"/>
        </w:numPr>
        <w:shd w:val="clear" w:color="auto" w:fill="auto"/>
        <w:tabs>
          <w:tab w:val="left" w:pos="251"/>
        </w:tabs>
        <w:spacing w:after="237" w:line="264" w:lineRule="exact"/>
      </w:pPr>
      <w:r>
        <w:t xml:space="preserve"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</w:t>
      </w:r>
      <w:r>
        <w:t>в целях предотвращения контакта с проводами высокого напряжения;</w:t>
      </w:r>
    </w:p>
    <w:p w:rsidR="00104A38" w:rsidRDefault="009170D8">
      <w:pPr>
        <w:pStyle w:val="20"/>
        <w:framePr w:w="9438" w:h="6872" w:hRule="exact" w:wrap="none" w:vAnchor="page" w:hAnchor="page" w:x="1821" w:y="1159"/>
        <w:numPr>
          <w:ilvl w:val="0"/>
          <w:numId w:val="1"/>
        </w:numPr>
        <w:shd w:val="clear" w:color="auto" w:fill="auto"/>
        <w:tabs>
          <w:tab w:val="left" w:pos="251"/>
        </w:tabs>
        <w:spacing w:after="240" w:line="267" w:lineRule="exact"/>
      </w:pPr>
      <w:r>
        <w:t xml:space="preserve">не цепляйтесь за </w:t>
      </w:r>
      <w:proofErr w:type="gramStart"/>
      <w:r>
        <w:t>движущейся</w:t>
      </w:r>
      <w:proofErr w:type="gramEnd"/>
      <w:r>
        <w:t xml:space="preserve"> железнодорожный состав, маневровые тепловозы и другие подвижные составы;</w:t>
      </w:r>
    </w:p>
    <w:p w:rsidR="00104A38" w:rsidRDefault="009170D8">
      <w:pPr>
        <w:pStyle w:val="20"/>
        <w:framePr w:w="9438" w:h="6872" w:hRule="exact" w:wrap="none" w:vAnchor="page" w:hAnchor="page" w:x="1821" w:y="1159"/>
        <w:numPr>
          <w:ilvl w:val="0"/>
          <w:numId w:val="1"/>
        </w:numPr>
        <w:shd w:val="clear" w:color="auto" w:fill="auto"/>
        <w:tabs>
          <w:tab w:val="left" w:pos="251"/>
        </w:tabs>
        <w:spacing w:line="267" w:lineRule="exact"/>
      </w:pPr>
      <w:r>
        <w:t>в близости железнодорожных путей не пользуйтесь летательными аппаратами, не передвигайтесь</w:t>
      </w:r>
      <w:r>
        <w:t xml:space="preserve"> на мотоциклах, велосипедах, самокатах и роликовых коньках (исключение составляют детские и инвалидные коляски);</w:t>
      </w:r>
    </w:p>
    <w:p w:rsidR="00104A38" w:rsidRDefault="009170D8">
      <w:pPr>
        <w:pStyle w:val="20"/>
        <w:framePr w:w="9438" w:h="5707" w:hRule="exact" w:wrap="none" w:vAnchor="page" w:hAnchor="page" w:x="1821" w:y="8469"/>
        <w:numPr>
          <w:ilvl w:val="0"/>
          <w:numId w:val="1"/>
        </w:numPr>
        <w:shd w:val="clear" w:color="auto" w:fill="auto"/>
        <w:tabs>
          <w:tab w:val="left" w:pos="251"/>
        </w:tabs>
        <w:spacing w:after="278" w:line="267" w:lineRule="exact"/>
      </w:pPr>
      <w:r>
        <w:t>помните, что опасно сидеть на перилах, подниматься, свешиваться и перелезать через ограждения вдоль железнодорожного полотна, на пешеходных мос</w:t>
      </w:r>
      <w:r>
        <w:t>тах и переходах через железнодорожные пути</w:t>
      </w:r>
    </w:p>
    <w:p w:rsidR="00104A38" w:rsidRDefault="009170D8">
      <w:pPr>
        <w:pStyle w:val="10"/>
        <w:framePr w:w="9438" w:h="5707" w:hRule="exact" w:wrap="none" w:vAnchor="page" w:hAnchor="page" w:x="1821" w:y="8469"/>
        <w:shd w:val="clear" w:color="auto" w:fill="auto"/>
        <w:spacing w:before="0" w:after="215" w:line="220" w:lineRule="exact"/>
      </w:pPr>
      <w:bookmarkStart w:id="2" w:name="bookmark1"/>
      <w:r>
        <w:t>Требования безопасности при переходе железнодорожных путей:</w:t>
      </w:r>
      <w:bookmarkEnd w:id="2"/>
    </w:p>
    <w:p w:rsidR="00104A38" w:rsidRDefault="009170D8">
      <w:pPr>
        <w:pStyle w:val="20"/>
        <w:framePr w:w="9438" w:h="5707" w:hRule="exact" w:wrap="none" w:vAnchor="page" w:hAnchor="page" w:x="1821" w:y="8469"/>
        <w:numPr>
          <w:ilvl w:val="0"/>
          <w:numId w:val="1"/>
        </w:numPr>
        <w:shd w:val="clear" w:color="auto" w:fill="auto"/>
        <w:tabs>
          <w:tab w:val="left" w:pos="251"/>
        </w:tabs>
        <w:spacing w:after="246" w:line="270" w:lineRule="exact"/>
      </w:pPr>
      <w:r>
        <w:t>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</w:t>
      </w:r>
      <w:r>
        <w:t>тилам и в местах, где установлены указатели «Переход через пути»;</w:t>
      </w:r>
    </w:p>
    <w:p w:rsidR="00104A38" w:rsidRDefault="009170D8">
      <w:pPr>
        <w:pStyle w:val="20"/>
        <w:framePr w:w="9438" w:h="5707" w:hRule="exact" w:wrap="none" w:vAnchor="page" w:hAnchor="page" w:x="1821" w:y="8469"/>
        <w:numPr>
          <w:ilvl w:val="0"/>
          <w:numId w:val="1"/>
        </w:numPr>
        <w:shd w:val="clear" w:color="auto" w:fill="auto"/>
        <w:tabs>
          <w:tab w:val="left" w:pos="251"/>
        </w:tabs>
        <w:spacing w:after="240" w:line="264" w:lineRule="exact"/>
      </w:pPr>
      <w:r>
        <w:t xml:space="preserve">перед переходом путей по пешеходному настилу обязательно убедитесь в отсутствии движущегося подвижного состава. При приближении поезда, локомотива или вагонов остановитесь, пропустите их и, </w:t>
      </w:r>
      <w:r>
        <w:t>убедившись в отсутствии движущегося подвижного состава по соседним путям, продолжайте переход;</w:t>
      </w:r>
    </w:p>
    <w:p w:rsidR="00104A38" w:rsidRDefault="009170D8">
      <w:pPr>
        <w:pStyle w:val="20"/>
        <w:framePr w:w="9438" w:h="5707" w:hRule="exact" w:wrap="none" w:vAnchor="page" w:hAnchor="page" w:x="1821" w:y="8469"/>
        <w:numPr>
          <w:ilvl w:val="0"/>
          <w:numId w:val="1"/>
        </w:numPr>
        <w:shd w:val="clear" w:color="auto" w:fill="auto"/>
        <w:tabs>
          <w:tab w:val="left" w:pos="251"/>
        </w:tabs>
        <w:spacing w:after="224" w:line="264" w:lineRule="exact"/>
      </w:pPr>
      <w:r>
        <w:t>при переходе через железнодорожные пути не подлезайте под вагоны и не перелезайте через автосцепки;</w:t>
      </w:r>
    </w:p>
    <w:p w:rsidR="00104A38" w:rsidRDefault="009170D8">
      <w:pPr>
        <w:pStyle w:val="20"/>
        <w:framePr w:w="9438" w:h="5707" w:hRule="exact" w:wrap="none" w:vAnchor="page" w:hAnchor="page" w:x="1821" w:y="8469"/>
        <w:shd w:val="clear" w:color="auto" w:fill="auto"/>
        <w:spacing w:line="284" w:lineRule="exact"/>
        <w:jc w:val="right"/>
      </w:pPr>
      <w:r>
        <w:t xml:space="preserve">- обязательно снимите наушники и капюшон при переходе через </w:t>
      </w:r>
      <w:r>
        <w:t>железнодорожные пути, ведь разговор по телефону, надетый капюшон</w:t>
      </w:r>
    </w:p>
    <w:p w:rsidR="00104A38" w:rsidRDefault="00104A38">
      <w:pPr>
        <w:rPr>
          <w:sz w:val="2"/>
          <w:szCs w:val="2"/>
        </w:rPr>
        <w:sectPr w:rsidR="00104A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4A38" w:rsidRDefault="009170D8">
      <w:pPr>
        <w:pStyle w:val="30"/>
        <w:framePr w:w="9384" w:h="8765" w:hRule="exact" w:wrap="none" w:vAnchor="page" w:hAnchor="page" w:x="1848" w:y="1166"/>
        <w:shd w:val="clear" w:color="auto" w:fill="auto"/>
        <w:spacing w:after="196"/>
      </w:pPr>
      <w:r>
        <w:lastRenderedPageBreak/>
        <w:t>снижают бдительность: вы можете не обратить внимания на сигналы, подаваемые машинистом поезда, вовремя не заметить приближающийся состав.</w:t>
      </w:r>
    </w:p>
    <w:p w:rsidR="00104A38" w:rsidRDefault="009170D8">
      <w:pPr>
        <w:pStyle w:val="20"/>
        <w:framePr w:w="9384" w:h="8765" w:hRule="exact" w:wrap="none" w:vAnchor="page" w:hAnchor="page" w:x="1848" w:y="1166"/>
        <w:numPr>
          <w:ilvl w:val="0"/>
          <w:numId w:val="1"/>
        </w:numPr>
        <w:shd w:val="clear" w:color="auto" w:fill="auto"/>
        <w:tabs>
          <w:tab w:val="left" w:pos="230"/>
        </w:tabs>
        <w:spacing w:after="215" w:line="264" w:lineRule="exact"/>
      </w:pPr>
      <w:r>
        <w:t>подходя к железнодорожному переезду</w:t>
      </w:r>
      <w:r>
        <w:t>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104A38" w:rsidRDefault="009170D8">
      <w:pPr>
        <w:pStyle w:val="10"/>
        <w:framePr w:w="9384" w:h="8765" w:hRule="exact" w:wrap="none" w:vAnchor="page" w:hAnchor="page" w:x="1848" w:y="1166"/>
        <w:shd w:val="clear" w:color="auto" w:fill="auto"/>
        <w:spacing w:before="0" w:after="202" w:line="220" w:lineRule="exact"/>
        <w:ind w:right="20"/>
      </w:pPr>
      <w:bookmarkStart w:id="3" w:name="bookmark2"/>
      <w:r>
        <w:t>Требования безопасности при ожидании и поездки в п</w:t>
      </w:r>
      <w:r>
        <w:t>оезде</w:t>
      </w:r>
      <w:bookmarkEnd w:id="3"/>
    </w:p>
    <w:p w:rsidR="00104A38" w:rsidRDefault="009170D8">
      <w:pPr>
        <w:pStyle w:val="20"/>
        <w:framePr w:w="9384" w:h="8765" w:hRule="exact" w:wrap="none" w:vAnchor="page" w:hAnchor="page" w:x="1848" w:y="1166"/>
        <w:numPr>
          <w:ilvl w:val="0"/>
          <w:numId w:val="1"/>
        </w:numPr>
        <w:shd w:val="clear" w:color="auto" w:fill="auto"/>
        <w:tabs>
          <w:tab w:val="left" w:pos="237"/>
        </w:tabs>
        <w:spacing w:after="186" w:line="270" w:lineRule="exact"/>
      </w:pPr>
      <w:r>
        <w:t>во время ожидания поезда не оставляйте без присмотра несовершеннолетних детей, не допускайте их неконтролируемое перемещение по пассажирской платформе, не устраивайте на платформе подвижные игры;</w:t>
      </w:r>
    </w:p>
    <w:p w:rsidR="00104A38" w:rsidRDefault="009170D8">
      <w:pPr>
        <w:pStyle w:val="20"/>
        <w:framePr w:w="9384" w:h="8765" w:hRule="exact" w:wrap="none" w:vAnchor="page" w:hAnchor="page" w:x="1848" w:y="1166"/>
        <w:numPr>
          <w:ilvl w:val="0"/>
          <w:numId w:val="1"/>
        </w:numPr>
        <w:shd w:val="clear" w:color="auto" w:fill="auto"/>
        <w:tabs>
          <w:tab w:val="left" w:pos="230"/>
        </w:tabs>
        <w:spacing w:after="177" w:line="264" w:lineRule="exact"/>
      </w:pPr>
      <w:r>
        <w:t>не заходите за ограничительную линию у края пассажирск</w:t>
      </w:r>
      <w:r>
        <w:t>ой платформы во время движения поезда до полной остановки поезда;</w:t>
      </w:r>
    </w:p>
    <w:p w:rsidR="00104A38" w:rsidRDefault="009170D8">
      <w:pPr>
        <w:pStyle w:val="20"/>
        <w:framePr w:w="9384" w:h="8765" w:hRule="exact" w:wrap="none" w:vAnchor="page" w:hAnchor="page" w:x="1848" w:y="1166"/>
        <w:numPr>
          <w:ilvl w:val="0"/>
          <w:numId w:val="1"/>
        </w:numPr>
        <w:shd w:val="clear" w:color="auto" w:fill="auto"/>
        <w:tabs>
          <w:tab w:val="left" w:pos="358"/>
        </w:tabs>
        <w:spacing w:after="180" w:line="267" w:lineRule="exact"/>
      </w:pPr>
      <w:r>
        <w:t>не бегите по пассажирской платформе рядом с прибывающим или отправляющимся поездом, подходите к пассажирским вагонам только после полной его остановки;</w:t>
      </w:r>
    </w:p>
    <w:p w:rsidR="00104A38" w:rsidRDefault="009170D8">
      <w:pPr>
        <w:pStyle w:val="20"/>
        <w:framePr w:w="9384" w:h="8765" w:hRule="exact" w:wrap="none" w:vAnchor="page" w:hAnchor="page" w:x="1848" w:y="1166"/>
        <w:numPr>
          <w:ilvl w:val="0"/>
          <w:numId w:val="1"/>
        </w:numPr>
        <w:shd w:val="clear" w:color="auto" w:fill="auto"/>
        <w:tabs>
          <w:tab w:val="left" w:pos="223"/>
        </w:tabs>
        <w:spacing w:after="186" w:line="267" w:lineRule="exact"/>
      </w:pPr>
      <w:r>
        <w:t xml:space="preserve">не открывайте двери вагона во время </w:t>
      </w:r>
      <w:r>
        <w:t>движения и остановок поезда, а также не препятствуйте их открытию или закрытию, чтобы задержать отправление поезда;</w:t>
      </w:r>
    </w:p>
    <w:p w:rsidR="00104A38" w:rsidRDefault="009170D8">
      <w:pPr>
        <w:pStyle w:val="20"/>
        <w:framePr w:w="9384" w:h="8765" w:hRule="exact" w:wrap="none" w:vAnchor="page" w:hAnchor="page" w:x="1848" w:y="1166"/>
        <w:numPr>
          <w:ilvl w:val="0"/>
          <w:numId w:val="1"/>
        </w:numPr>
        <w:shd w:val="clear" w:color="auto" w:fill="auto"/>
        <w:tabs>
          <w:tab w:val="left" w:pos="223"/>
        </w:tabs>
        <w:spacing w:after="199" w:line="260" w:lineRule="exact"/>
      </w:pPr>
      <w:r>
        <w:t>во время движения поезда не высовывайтесь из окон и дверей тамбуров вагонов;</w:t>
      </w:r>
    </w:p>
    <w:p w:rsidR="00104A38" w:rsidRDefault="009170D8">
      <w:pPr>
        <w:pStyle w:val="20"/>
        <w:framePr w:w="9384" w:h="8765" w:hRule="exact" w:wrap="none" w:vAnchor="page" w:hAnchor="page" w:x="1848" w:y="1166"/>
        <w:numPr>
          <w:ilvl w:val="0"/>
          <w:numId w:val="1"/>
        </w:numPr>
        <w:shd w:val="clear" w:color="auto" w:fill="auto"/>
        <w:tabs>
          <w:tab w:val="left" w:pos="223"/>
        </w:tabs>
        <w:spacing w:after="161" w:line="264" w:lineRule="exact"/>
      </w:pPr>
      <w:r>
        <w:t>в поезде дальнего следования или пригородного сообщения не оста</w:t>
      </w:r>
      <w:r>
        <w:t>вляйте без присмотра ручную кладь.</w:t>
      </w:r>
    </w:p>
    <w:p w:rsidR="00104A38" w:rsidRDefault="009170D8">
      <w:pPr>
        <w:pStyle w:val="30"/>
        <w:framePr w:w="9384" w:h="8765" w:hRule="exact" w:wrap="none" w:vAnchor="page" w:hAnchor="page" w:x="1848" w:y="1166"/>
        <w:shd w:val="clear" w:color="auto" w:fill="auto"/>
        <w:spacing w:after="0" w:line="287" w:lineRule="exact"/>
        <w:ind w:firstLine="600"/>
        <w:jc w:val="left"/>
      </w:pPr>
      <w:r>
        <w:t>Железная дорога - объект повышенной опасности!</w:t>
      </w:r>
    </w:p>
    <w:p w:rsidR="00104A38" w:rsidRDefault="009170D8">
      <w:pPr>
        <w:pStyle w:val="30"/>
        <w:framePr w:w="9384" w:h="8765" w:hRule="exact" w:wrap="none" w:vAnchor="page" w:hAnchor="page" w:x="1848" w:y="1166"/>
        <w:shd w:val="clear" w:color="auto" w:fill="auto"/>
        <w:spacing w:after="0" w:line="287" w:lineRule="exact"/>
        <w:ind w:firstLine="600"/>
        <w:jc w:val="left"/>
      </w:pPr>
      <w:r>
        <w:t>Призываем граждан быть бдительными и соблюдать правила безопасности вблизи железнодорожной инфраструктуры.</w:t>
      </w:r>
    </w:p>
    <w:p w:rsidR="00104A38" w:rsidRDefault="00104A38">
      <w:pPr>
        <w:rPr>
          <w:sz w:val="2"/>
          <w:szCs w:val="2"/>
        </w:rPr>
      </w:pPr>
    </w:p>
    <w:sectPr w:rsidR="00104A3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D8" w:rsidRDefault="009170D8">
      <w:r>
        <w:separator/>
      </w:r>
    </w:p>
  </w:endnote>
  <w:endnote w:type="continuationSeparator" w:id="0">
    <w:p w:rsidR="009170D8" w:rsidRDefault="0091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D8" w:rsidRDefault="009170D8"/>
  </w:footnote>
  <w:footnote w:type="continuationSeparator" w:id="0">
    <w:p w:rsidR="009170D8" w:rsidRDefault="009170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3072"/>
    <w:multiLevelType w:val="multilevel"/>
    <w:tmpl w:val="88A0E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8"/>
    <w:rsid w:val="00104A38"/>
    <w:rsid w:val="00201988"/>
    <w:rsid w:val="00367C37"/>
    <w:rsid w:val="009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2023-10-10T11:19:00Z</dcterms:created>
  <dcterms:modified xsi:type="dcterms:W3CDTF">2023-10-10T11:19:00Z</dcterms:modified>
</cp:coreProperties>
</file>